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B8B7F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6D3331C5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многоэтажного жилого дома по адресу: Ленинградская область, Ломоносовский район,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i/>
          <w:iCs/>
          <w:color w:val="303030"/>
          <w:bdr w:val="none" w:sz="0" w:space="0" w:color="auto" w:frame="1"/>
        </w:rPr>
        <w:t xml:space="preserve">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600939F8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    (в редакции от 05.05.2015 г.)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5D01BA6E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 Пункт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rStyle w:val="a4"/>
          <w:i/>
          <w:iCs/>
          <w:color w:val="303030"/>
          <w:bdr w:val="none" w:sz="0" w:space="0" w:color="auto" w:frame="1"/>
        </w:rPr>
        <w:t>«О финансовом результате текущего года</w:t>
      </w:r>
      <w:r>
        <w:rPr>
          <w:i/>
          <w:iCs/>
          <w:color w:val="303030"/>
          <w:bdr w:val="none" w:sz="0" w:space="0" w:color="auto" w:frame="1"/>
        </w:rPr>
        <w:t>» принять в следующей редакции:</w:t>
      </w:r>
    </w:p>
    <w:p w14:paraId="2659F7E9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  - дебиторская задолженность – 78 млн. руб.</w:t>
      </w:r>
    </w:p>
    <w:p w14:paraId="64887956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  - кредиторская задолженность – 258 млн. руб.</w:t>
      </w:r>
    </w:p>
    <w:p w14:paraId="62A3D452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  - прибыль – 58 тыс. руб.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42154633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                             Генеральный директор ЗАО «АСЭРП»           ____________</w:t>
      </w:r>
      <w:proofErr w:type="spellStart"/>
      <w:r>
        <w:rPr>
          <w:i/>
          <w:iCs/>
          <w:color w:val="303030"/>
          <w:bdr w:val="none" w:sz="0" w:space="0" w:color="auto" w:frame="1"/>
        </w:rPr>
        <w:t>Л.Н.Бочаров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</w:p>
    <w:p w14:paraId="4532E865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4D0A4AAD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1EDF9C7A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0382AEB2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(в редакции от 30.07.2015 г.)</w:t>
      </w:r>
    </w:p>
    <w:p w14:paraId="477482E2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Пункт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rStyle w:val="a4"/>
          <w:i/>
          <w:iCs/>
          <w:color w:val="303030"/>
          <w:bdr w:val="none" w:sz="0" w:space="0" w:color="auto" w:frame="1"/>
        </w:rPr>
        <w:t>«О финансовом результате текущего года</w:t>
      </w:r>
      <w:r>
        <w:rPr>
          <w:i/>
          <w:iCs/>
          <w:color w:val="303030"/>
          <w:bdr w:val="none" w:sz="0" w:space="0" w:color="auto" w:frame="1"/>
        </w:rPr>
        <w:t>» принять в следующей редакции:</w:t>
      </w:r>
    </w:p>
    <w:p w14:paraId="5BCDF5FC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дебиторская задолженность – 80,9 млн. </w:t>
      </w:r>
      <w:proofErr w:type="spellStart"/>
      <w:r>
        <w:rPr>
          <w:i/>
          <w:iCs/>
          <w:color w:val="303030"/>
          <w:bdr w:val="none" w:sz="0" w:space="0" w:color="auto" w:frame="1"/>
        </w:rPr>
        <w:t>руб</w:t>
      </w:r>
      <w:proofErr w:type="spellEnd"/>
    </w:p>
    <w:p w14:paraId="0762B53E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кредиторская задолженность – 305,6 </w:t>
      </w:r>
      <w:proofErr w:type="spellStart"/>
      <w:r>
        <w:rPr>
          <w:i/>
          <w:iCs/>
          <w:color w:val="303030"/>
          <w:bdr w:val="none" w:sz="0" w:space="0" w:color="auto" w:frame="1"/>
        </w:rPr>
        <w:t>млн.руб</w:t>
      </w:r>
      <w:proofErr w:type="spellEnd"/>
    </w:p>
    <w:p w14:paraId="70CFC631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финансовый результат – (2,3) </w:t>
      </w:r>
      <w:proofErr w:type="spellStart"/>
      <w:r>
        <w:rPr>
          <w:i/>
          <w:iCs/>
          <w:color w:val="303030"/>
          <w:bdr w:val="none" w:sz="0" w:space="0" w:color="auto" w:frame="1"/>
        </w:rPr>
        <w:t>млн.руб</w:t>
      </w:r>
      <w:proofErr w:type="spellEnd"/>
    </w:p>
    <w:p w14:paraId="6DF32841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br/>
        <w:t>                                   Генеральный директор ЗАО «АСЭРП»           ____________</w:t>
      </w:r>
      <w:proofErr w:type="spellStart"/>
      <w:r>
        <w:rPr>
          <w:i/>
          <w:iCs/>
          <w:color w:val="303030"/>
          <w:bdr w:val="none" w:sz="0" w:space="0" w:color="auto" w:frame="1"/>
        </w:rPr>
        <w:t>Л.Н.Бочаров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245C3988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br/>
      </w: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0117C9E3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08A8B4C7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(в редакции от 25.08.2015 г.)</w:t>
      </w:r>
    </w:p>
    <w:p w14:paraId="4B2BE952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Пункт принять в следующей редакции:</w:t>
      </w:r>
    </w:p>
    <w:tbl>
      <w:tblPr>
        <w:tblW w:w="0" w:type="auto"/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7"/>
        <w:gridCol w:w="3662"/>
      </w:tblGrid>
      <w:tr w:rsidR="000A5310" w14:paraId="1176E1AA" w14:textId="77777777"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A2C883" w14:textId="77777777" w:rsidR="000A5310" w:rsidRDefault="000A5310">
            <w:pPr>
              <w:spacing w:line="244" w:lineRule="atLeast"/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— учредителя (участника), фамилии, имени, отчества физического лица — учредителя (участника), а также процента голосов, которым обладает каждый такой учредитель (участник) в органе управления этого юридического лица:</w:t>
            </w:r>
          </w:p>
        </w:tc>
        <w:tc>
          <w:tcPr>
            <w:tcW w:w="0" w:type="auto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F34A50" w14:textId="77777777" w:rsidR="000A5310" w:rsidRDefault="000A5310">
            <w:pPr>
              <w:spacing w:line="244" w:lineRule="atLeast"/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 xml:space="preserve">ЗАО «АСЭРП» учредители: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>Бочарова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 xml:space="preserve"> Наталия Анатольевна – 70% Бочаров Эдуард Николаевич – 15% Петрова Ася Александровна – 5%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>Каратуева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303030"/>
                <w:sz w:val="20"/>
                <w:szCs w:val="20"/>
              </w:rPr>
              <w:t xml:space="preserve"> Людмила Сергеевна – 10%</w:t>
            </w:r>
          </w:p>
        </w:tc>
      </w:tr>
    </w:tbl>
    <w:p w14:paraId="18BC0150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Пункт «Генеральный директор ЗАО «АСЭРП» принять в следующей редакции:</w:t>
      </w:r>
    </w:p>
    <w:p w14:paraId="7F8B29A2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Генеральный директор ЗАО «АСЭРП» ____________Юрий </w:t>
      </w:r>
      <w:proofErr w:type="spellStart"/>
      <w:r>
        <w:rPr>
          <w:i/>
          <w:iCs/>
          <w:color w:val="303030"/>
          <w:bdr w:val="none" w:sz="0" w:space="0" w:color="auto" w:frame="1"/>
        </w:rPr>
        <w:t>Ионьевич</w:t>
      </w:r>
      <w:proofErr w:type="spellEnd"/>
      <w:r>
        <w:rPr>
          <w:i/>
          <w:iCs/>
          <w:color w:val="303030"/>
          <w:bdr w:val="none" w:sz="0" w:space="0" w:color="auto" w:frame="1"/>
        </w:rPr>
        <w:t xml:space="preserve"> </w:t>
      </w:r>
      <w:proofErr w:type="spellStart"/>
      <w:r>
        <w:rPr>
          <w:i/>
          <w:iCs/>
          <w:color w:val="303030"/>
          <w:bdr w:val="none" w:sz="0" w:space="0" w:color="auto" w:frame="1"/>
        </w:rPr>
        <w:t>Мазуркевич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18C9284F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 </w:t>
      </w:r>
    </w:p>
    <w:p w14:paraId="781C2D4C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6C02AB33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lastRenderedPageBreak/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3D6EC7A0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(в редакции от 01.10.2015 г.)</w:t>
      </w:r>
    </w:p>
    <w:p w14:paraId="5DED27F4" w14:textId="77777777" w:rsidR="000A5310" w:rsidRDefault="000A5310">
      <w:pPr>
        <w:pStyle w:val="a3"/>
        <w:shd w:val="clear" w:color="auto" w:fill="EBEBEB"/>
        <w:spacing w:before="240" w:beforeAutospacing="0" w:after="24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Fonts w:ascii="Arial" w:hAnsi="Arial" w:cs="Arial"/>
          <w:i/>
          <w:iCs/>
          <w:color w:val="303030"/>
          <w:sz w:val="20"/>
          <w:szCs w:val="20"/>
        </w:rPr>
        <w:t> </w:t>
      </w:r>
    </w:p>
    <w:p w14:paraId="6E22ABE1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Пункт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rStyle w:val="a4"/>
          <w:i/>
          <w:iCs/>
          <w:color w:val="303030"/>
          <w:bdr w:val="none" w:sz="0" w:space="0" w:color="auto" w:frame="1"/>
        </w:rPr>
        <w:t>«О финансовом результате текущего года</w:t>
      </w:r>
      <w:r>
        <w:rPr>
          <w:i/>
          <w:iCs/>
          <w:color w:val="303030"/>
          <w:bdr w:val="none" w:sz="0" w:space="0" w:color="auto" w:frame="1"/>
        </w:rPr>
        <w:t>» принять в следующей редакции:</w:t>
      </w:r>
    </w:p>
    <w:p w14:paraId="4328DAB0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дебиторская задолженность – 109 372 тыс. </w:t>
      </w:r>
      <w:proofErr w:type="spellStart"/>
      <w:r>
        <w:rPr>
          <w:i/>
          <w:iCs/>
          <w:color w:val="303030"/>
          <w:bdr w:val="none" w:sz="0" w:space="0" w:color="auto" w:frame="1"/>
        </w:rPr>
        <w:t>руб</w:t>
      </w:r>
      <w:proofErr w:type="spellEnd"/>
    </w:p>
    <w:p w14:paraId="115A66D6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кредиторская задолженность – 208 717 </w:t>
      </w:r>
      <w:proofErr w:type="spellStart"/>
      <w:r>
        <w:rPr>
          <w:i/>
          <w:iCs/>
          <w:color w:val="303030"/>
          <w:bdr w:val="none" w:sz="0" w:space="0" w:color="auto" w:frame="1"/>
        </w:rPr>
        <w:t>тыс.руб</w:t>
      </w:r>
      <w:proofErr w:type="spellEnd"/>
    </w:p>
    <w:p w14:paraId="5427CB80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финансовый результат – (5 013 </w:t>
      </w:r>
      <w:proofErr w:type="spellStart"/>
      <w:r>
        <w:rPr>
          <w:i/>
          <w:iCs/>
          <w:color w:val="303030"/>
          <w:bdr w:val="none" w:sz="0" w:space="0" w:color="auto" w:frame="1"/>
        </w:rPr>
        <w:t>тыс.руб</w:t>
      </w:r>
      <w:proofErr w:type="spellEnd"/>
      <w:r>
        <w:rPr>
          <w:i/>
          <w:iCs/>
          <w:color w:val="303030"/>
          <w:bdr w:val="none" w:sz="0" w:space="0" w:color="auto" w:frame="1"/>
        </w:rPr>
        <w:t>)</w:t>
      </w:r>
    </w:p>
    <w:p w14:paraId="15B6CA57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</w:t>
      </w:r>
    </w:p>
    <w:p w14:paraId="207D211B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Генеральный директор ЗАО «АСЭРП»     ___________</w:t>
      </w:r>
      <w:proofErr w:type="spellStart"/>
      <w:r>
        <w:rPr>
          <w:i/>
          <w:iCs/>
          <w:color w:val="303030"/>
          <w:bdr w:val="none" w:sz="0" w:space="0" w:color="auto" w:frame="1"/>
        </w:rPr>
        <w:t>Ю.И.Мазуркевич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7B6BD6CE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731CA068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2C42B47D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(в редакции от 17.11.2015 г.)</w:t>
      </w:r>
    </w:p>
    <w:p w14:paraId="1612D8E2" w14:textId="77777777" w:rsidR="000A5310" w:rsidRDefault="000A5310">
      <w:pPr>
        <w:pStyle w:val="a3"/>
        <w:shd w:val="clear" w:color="auto" w:fill="EBEBEB"/>
        <w:spacing w:before="240" w:beforeAutospacing="0" w:after="24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Fonts w:ascii="Arial" w:hAnsi="Arial" w:cs="Arial"/>
          <w:i/>
          <w:iCs/>
          <w:color w:val="303030"/>
          <w:sz w:val="20"/>
          <w:szCs w:val="20"/>
        </w:rPr>
        <w:t> </w:t>
      </w:r>
    </w:p>
    <w:p w14:paraId="6C1715CA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Ниже указанный пункт принять в следующей редакции:</w:t>
      </w:r>
    </w:p>
    <w:p w14:paraId="4CABCF5B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 2.2. Этапы реализации проекта строительства:</w:t>
      </w:r>
    </w:p>
    <w:p w14:paraId="763EC254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- Первый этап – разработка, согласование и утверждение в установленном порядке проектной документации.</w:t>
      </w:r>
    </w:p>
    <w:p w14:paraId="60B1FC69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- Второй этап – производство строительных и иных работ, необходимых для ввода Объекта в эксплуатацию, продолжительность этапа – до 01.07.2016 года.</w:t>
      </w:r>
    </w:p>
    <w:p w14:paraId="272D3791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2.3. Разрешение на строительство: Разрешение на строительство № 47-511303- 72К-2015 выдано 26.05.2015 года Комитетом государственного строительного надзора и государственной экспертизы Ленинградской области .</w:t>
      </w:r>
    </w:p>
    <w:p w14:paraId="0CB96CFA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Срок действия настоящего разрешения – до 01 июля 2016 года.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4096683F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Генеральный директор ЗАО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i/>
          <w:iCs/>
          <w:color w:val="303030"/>
          <w:bdr w:val="none" w:sz="0" w:space="0" w:color="auto" w:frame="1"/>
        </w:rPr>
        <w:t>«АСЭРП»     ____________</w:t>
      </w:r>
      <w:proofErr w:type="spellStart"/>
      <w:r>
        <w:rPr>
          <w:i/>
          <w:iCs/>
          <w:color w:val="303030"/>
          <w:bdr w:val="none" w:sz="0" w:space="0" w:color="auto" w:frame="1"/>
        </w:rPr>
        <w:t>Ю.И.Мазуркевич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6529FFEB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174BBBB5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(в редакции от 01.01.2016 г.)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4F6CC05B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Пункт</w:t>
      </w:r>
      <w:r>
        <w:rPr>
          <w:rStyle w:val="apple-converted-space"/>
          <w:i/>
          <w:iCs/>
          <w:color w:val="303030"/>
          <w:bdr w:val="none" w:sz="0" w:space="0" w:color="auto" w:frame="1"/>
        </w:rPr>
        <w:t> </w:t>
      </w:r>
      <w:r>
        <w:rPr>
          <w:rStyle w:val="a4"/>
          <w:i/>
          <w:iCs/>
          <w:color w:val="303030"/>
          <w:bdr w:val="none" w:sz="0" w:space="0" w:color="auto" w:frame="1"/>
        </w:rPr>
        <w:t>«О финансовом результате текущего года</w:t>
      </w:r>
      <w:r>
        <w:rPr>
          <w:i/>
          <w:iCs/>
          <w:color w:val="303030"/>
          <w:bdr w:val="none" w:sz="0" w:space="0" w:color="auto" w:frame="1"/>
        </w:rPr>
        <w:t>» принять в следующей редакции:</w:t>
      </w:r>
    </w:p>
    <w:p w14:paraId="1A1C4657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дебиторская задолженность –  83 098  тыс. </w:t>
      </w:r>
      <w:proofErr w:type="spellStart"/>
      <w:r>
        <w:rPr>
          <w:i/>
          <w:iCs/>
          <w:color w:val="303030"/>
          <w:bdr w:val="none" w:sz="0" w:space="0" w:color="auto" w:frame="1"/>
        </w:rPr>
        <w:t>руб</w:t>
      </w:r>
      <w:proofErr w:type="spellEnd"/>
    </w:p>
    <w:p w14:paraId="49C344EE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задолженность перед поставщиками и </w:t>
      </w:r>
      <w:proofErr w:type="spellStart"/>
      <w:r>
        <w:rPr>
          <w:i/>
          <w:iCs/>
          <w:color w:val="303030"/>
          <w:bdr w:val="none" w:sz="0" w:space="0" w:color="auto" w:frame="1"/>
        </w:rPr>
        <w:t>др.кредиторами</w:t>
      </w:r>
      <w:proofErr w:type="spellEnd"/>
      <w:r>
        <w:rPr>
          <w:i/>
          <w:iCs/>
          <w:color w:val="303030"/>
          <w:bdr w:val="none" w:sz="0" w:space="0" w:color="auto" w:frame="1"/>
        </w:rPr>
        <w:t xml:space="preserve">-  188758 </w:t>
      </w:r>
      <w:proofErr w:type="spellStart"/>
      <w:r>
        <w:rPr>
          <w:i/>
          <w:iCs/>
          <w:color w:val="303030"/>
          <w:bdr w:val="none" w:sz="0" w:space="0" w:color="auto" w:frame="1"/>
        </w:rPr>
        <w:t>тыс.руб</w:t>
      </w:r>
      <w:proofErr w:type="spellEnd"/>
    </w:p>
    <w:p w14:paraId="633849AE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- финансовый результат  –  (26 349 </w:t>
      </w:r>
      <w:proofErr w:type="spellStart"/>
      <w:r>
        <w:rPr>
          <w:i/>
          <w:iCs/>
          <w:color w:val="303030"/>
          <w:bdr w:val="none" w:sz="0" w:space="0" w:color="auto" w:frame="1"/>
        </w:rPr>
        <w:t>тыс.руб</w:t>
      </w:r>
      <w:proofErr w:type="spellEnd"/>
      <w:r>
        <w:rPr>
          <w:i/>
          <w:iCs/>
          <w:color w:val="303030"/>
          <w:bdr w:val="none" w:sz="0" w:space="0" w:color="auto" w:frame="1"/>
        </w:rPr>
        <w:t>)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016F95A5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Генеральный директор ЗАО «АСЭРП»      ___________</w:t>
      </w:r>
      <w:proofErr w:type="spellStart"/>
      <w:r>
        <w:rPr>
          <w:i/>
          <w:iCs/>
          <w:color w:val="303030"/>
          <w:bdr w:val="none" w:sz="0" w:space="0" w:color="auto" w:frame="1"/>
        </w:rPr>
        <w:t>Ю.И.Мазуркевич</w:t>
      </w:r>
      <w:proofErr w:type="spellEnd"/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30CC90F7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Style w:val="a4"/>
          <w:i/>
          <w:iCs/>
          <w:color w:val="303030"/>
          <w:bdr w:val="none" w:sz="0" w:space="0" w:color="auto" w:frame="1"/>
        </w:rPr>
        <w:t>ПРОЕКТНАЯ ДЕКЛАРАЦИЯ</w:t>
      </w:r>
    </w:p>
    <w:p w14:paraId="32E22C26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lastRenderedPageBreak/>
        <w:t xml:space="preserve">многоэтажного жилого дома по адресу: Ленинградская область, Ломоносовский район, МО Горбунки, </w:t>
      </w:r>
      <w:proofErr w:type="spellStart"/>
      <w:r>
        <w:rPr>
          <w:i/>
          <w:iCs/>
          <w:color w:val="303030"/>
          <w:bdr w:val="none" w:sz="0" w:space="0" w:color="auto" w:frame="1"/>
        </w:rPr>
        <w:t>д.Горбунки</w:t>
      </w:r>
      <w:proofErr w:type="spellEnd"/>
      <w:r>
        <w:rPr>
          <w:i/>
          <w:iCs/>
          <w:color w:val="303030"/>
          <w:bdr w:val="none" w:sz="0" w:space="0" w:color="auto" w:frame="1"/>
        </w:rPr>
        <w:t>, участок 47:14:0403007:7</w:t>
      </w:r>
    </w:p>
    <w:p w14:paraId="29C479AC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(в редакции от 01.07.2016 г.)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717C7EBB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both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   Пункт 2.4 принять в следующей редакции:</w:t>
      </w:r>
    </w:p>
    <w:p w14:paraId="5016B9D1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both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 «</w:t>
      </w:r>
      <w:r>
        <w:rPr>
          <w:rStyle w:val="a4"/>
          <w:i/>
          <w:iCs/>
          <w:color w:val="303030"/>
          <w:bdr w:val="none" w:sz="0" w:space="0" w:color="auto" w:frame="1"/>
        </w:rPr>
        <w:t>Разрешение на строительство</w:t>
      </w:r>
      <w:r>
        <w:rPr>
          <w:i/>
          <w:iCs/>
          <w:color w:val="303030"/>
          <w:bdr w:val="none" w:sz="0" w:space="0" w:color="auto" w:frame="1"/>
        </w:rPr>
        <w:t xml:space="preserve">: Разрешение на строительство № RU47511303-200-2014 выдано 24.07.2014 года Местной администрацией муниципального образования </w:t>
      </w:r>
      <w:proofErr w:type="spellStart"/>
      <w:r>
        <w:rPr>
          <w:i/>
          <w:iCs/>
          <w:color w:val="303030"/>
          <w:bdr w:val="none" w:sz="0" w:space="0" w:color="auto" w:frame="1"/>
        </w:rPr>
        <w:t>Горбунковское</w:t>
      </w:r>
      <w:proofErr w:type="spellEnd"/>
      <w:r>
        <w:rPr>
          <w:i/>
          <w:iCs/>
          <w:color w:val="303030"/>
          <w:bdr w:val="none" w:sz="0" w:space="0" w:color="auto" w:frame="1"/>
        </w:rPr>
        <w:t xml:space="preserve"> сельское поселение муниципального образования Ломоносовского муниципального района Ленинградской области.</w:t>
      </w:r>
    </w:p>
    <w:p w14:paraId="12E35C1F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both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>    Действие разрешения на строительство продлено до 31.12.2016 года.»</w:t>
      </w:r>
      <w:r>
        <w:rPr>
          <w:i/>
          <w:iCs/>
          <w:color w:val="303030"/>
          <w:bdr w:val="none" w:sz="0" w:space="0" w:color="auto" w:frame="1"/>
        </w:rPr>
        <w:br/>
      </w:r>
      <w:r>
        <w:rPr>
          <w:i/>
          <w:iCs/>
          <w:color w:val="303030"/>
          <w:bdr w:val="none" w:sz="0" w:space="0" w:color="auto" w:frame="1"/>
        </w:rPr>
        <w:br/>
      </w:r>
    </w:p>
    <w:p w14:paraId="3751D8E5" w14:textId="77777777" w:rsidR="000A5310" w:rsidRDefault="000A5310">
      <w:pPr>
        <w:pStyle w:val="a3"/>
        <w:shd w:val="clear" w:color="auto" w:fill="EBEBEB"/>
        <w:spacing w:before="0" w:beforeAutospacing="0" w:after="0" w:afterAutospacing="0" w:line="244" w:lineRule="atLeast"/>
        <w:jc w:val="center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i/>
          <w:iCs/>
          <w:color w:val="303030"/>
          <w:bdr w:val="none" w:sz="0" w:space="0" w:color="auto" w:frame="1"/>
        </w:rPr>
        <w:t xml:space="preserve">Генеральный директор ЗАО «АСЭРП» __________Ю. И. </w:t>
      </w:r>
      <w:proofErr w:type="spellStart"/>
      <w:r>
        <w:rPr>
          <w:i/>
          <w:iCs/>
          <w:color w:val="303030"/>
          <w:bdr w:val="none" w:sz="0" w:space="0" w:color="auto" w:frame="1"/>
        </w:rPr>
        <w:t>Мазуркевич</w:t>
      </w:r>
      <w:proofErr w:type="spellEnd"/>
    </w:p>
    <w:p w14:paraId="59FA958B" w14:textId="77777777" w:rsidR="000A5310" w:rsidRDefault="000A5310">
      <w:pPr>
        <w:pStyle w:val="a3"/>
        <w:shd w:val="clear" w:color="auto" w:fill="EBEBEB"/>
        <w:spacing w:before="240" w:beforeAutospacing="0" w:after="240" w:afterAutospacing="0" w:line="244" w:lineRule="atLeast"/>
        <w:rPr>
          <w:rFonts w:ascii="Arial" w:hAnsi="Arial" w:cs="Arial"/>
          <w:i/>
          <w:iCs/>
          <w:color w:val="303030"/>
          <w:sz w:val="20"/>
          <w:szCs w:val="20"/>
        </w:rPr>
      </w:pPr>
      <w:r>
        <w:rPr>
          <w:rFonts w:ascii="Arial" w:hAnsi="Arial" w:cs="Arial"/>
          <w:i/>
          <w:iCs/>
          <w:color w:val="303030"/>
          <w:sz w:val="20"/>
          <w:szCs w:val="20"/>
        </w:rPr>
        <w:t> </w:t>
      </w:r>
    </w:p>
    <w:p w14:paraId="7D47D2DA" w14:textId="77777777" w:rsidR="000A5310" w:rsidRDefault="000A5310">
      <w:bookmarkStart w:id="0" w:name="_GoBack"/>
      <w:bookmarkEnd w:id="0"/>
    </w:p>
    <w:sectPr w:rsidR="000A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10"/>
    <w:rsid w:val="000A5310"/>
    <w:rsid w:val="00C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BA318"/>
  <w15:chartTrackingRefBased/>
  <w15:docId w15:val="{37142B9E-AEE7-485B-999F-85E54F5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3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A5310"/>
    <w:rPr>
      <w:b/>
      <w:bCs/>
    </w:rPr>
  </w:style>
  <w:style w:type="character" w:customStyle="1" w:styleId="apple-converted-space">
    <w:name w:val="apple-converted-space"/>
    <w:basedOn w:val="a0"/>
    <w:rsid w:val="000A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Захаров</dc:creator>
  <cp:keywords/>
  <dc:description/>
  <cp:lastModifiedBy>Дмитрий Захаров</cp:lastModifiedBy>
  <cp:revision>2</cp:revision>
  <dcterms:created xsi:type="dcterms:W3CDTF">2016-07-28T14:19:00Z</dcterms:created>
  <dcterms:modified xsi:type="dcterms:W3CDTF">2016-07-28T14:19:00Z</dcterms:modified>
</cp:coreProperties>
</file>