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A42C4" w14:textId="77777777" w:rsidR="001E0C52" w:rsidRPr="00BB1971" w:rsidRDefault="001E0C52" w:rsidP="00BC624B">
      <w:pPr>
        <w:ind w:firstLine="567"/>
        <w:jc w:val="center"/>
        <w:rPr>
          <w:b/>
          <w:sz w:val="22"/>
          <w:szCs w:val="22"/>
        </w:rPr>
      </w:pPr>
      <w:bookmarkStart w:id="0" w:name="_GoBack"/>
      <w:r w:rsidRPr="00BB1971">
        <w:rPr>
          <w:b/>
          <w:sz w:val="22"/>
          <w:szCs w:val="22"/>
        </w:rPr>
        <w:t>Д О Г О В О Р №</w:t>
      </w:r>
      <w:r w:rsidRPr="00BB1971">
        <w:rPr>
          <w:sz w:val="22"/>
          <w:szCs w:val="22"/>
        </w:rPr>
        <w:t xml:space="preserve"> </w:t>
      </w:r>
      <w:r w:rsidR="00277474" w:rsidRPr="00BB1971">
        <w:rPr>
          <w:b/>
          <w:sz w:val="22"/>
          <w:szCs w:val="22"/>
        </w:rPr>
        <w:t>_________</w:t>
      </w:r>
    </w:p>
    <w:p w14:paraId="0AA03F7C" w14:textId="77777777" w:rsidR="001E0C52" w:rsidRPr="00BB1971" w:rsidRDefault="001E0C52" w:rsidP="00BC624B">
      <w:pPr>
        <w:jc w:val="center"/>
        <w:rPr>
          <w:b/>
          <w:sz w:val="22"/>
          <w:szCs w:val="22"/>
        </w:rPr>
      </w:pPr>
      <w:r w:rsidRPr="00BB1971">
        <w:rPr>
          <w:b/>
          <w:sz w:val="22"/>
          <w:szCs w:val="22"/>
        </w:rPr>
        <w:t xml:space="preserve">            участия </w:t>
      </w:r>
      <w:proofErr w:type="gramStart"/>
      <w:r w:rsidRPr="00BB1971">
        <w:rPr>
          <w:b/>
          <w:sz w:val="22"/>
          <w:szCs w:val="22"/>
        </w:rPr>
        <w:t>в  долевом</w:t>
      </w:r>
      <w:proofErr w:type="gramEnd"/>
      <w:r w:rsidRPr="00BB1971">
        <w:rPr>
          <w:b/>
          <w:sz w:val="22"/>
          <w:szCs w:val="22"/>
        </w:rPr>
        <w:t xml:space="preserve"> строительстве </w:t>
      </w:r>
    </w:p>
    <w:p w14:paraId="40B02933" w14:textId="77777777" w:rsidR="001E0C52" w:rsidRPr="00BB1971" w:rsidRDefault="001E0C52" w:rsidP="00BC624B">
      <w:pPr>
        <w:ind w:firstLine="568"/>
        <w:rPr>
          <w:b/>
          <w:sz w:val="22"/>
          <w:szCs w:val="22"/>
        </w:rPr>
      </w:pPr>
    </w:p>
    <w:p w14:paraId="4129695C" w14:textId="77777777" w:rsidR="001E0C52" w:rsidRPr="00BB1971" w:rsidRDefault="008B7932" w:rsidP="00BC624B">
      <w:pPr>
        <w:ind w:firstLine="568"/>
        <w:rPr>
          <w:b/>
          <w:bCs/>
          <w:sz w:val="22"/>
          <w:szCs w:val="22"/>
        </w:rPr>
      </w:pPr>
      <w:r w:rsidRPr="00BB1971">
        <w:rPr>
          <w:b/>
          <w:sz w:val="22"/>
          <w:szCs w:val="22"/>
        </w:rPr>
        <w:t xml:space="preserve">г. </w:t>
      </w:r>
      <w:r w:rsidR="0095027F" w:rsidRPr="00BB1971">
        <w:rPr>
          <w:b/>
          <w:sz w:val="22"/>
          <w:szCs w:val="22"/>
        </w:rPr>
        <w:t>Санкт-Петербург</w:t>
      </w:r>
      <w:r w:rsidR="001E0C52" w:rsidRPr="00BB1971">
        <w:rPr>
          <w:b/>
          <w:sz w:val="22"/>
          <w:szCs w:val="22"/>
        </w:rPr>
        <w:t xml:space="preserve">                            </w:t>
      </w:r>
      <w:r w:rsidR="00277474" w:rsidRPr="00BB1971">
        <w:rPr>
          <w:b/>
          <w:sz w:val="22"/>
          <w:szCs w:val="22"/>
        </w:rPr>
        <w:t xml:space="preserve"> </w:t>
      </w:r>
      <w:r w:rsidR="00277474" w:rsidRPr="00BB1971">
        <w:rPr>
          <w:b/>
          <w:sz w:val="22"/>
          <w:szCs w:val="22"/>
        </w:rPr>
        <w:tab/>
        <w:t xml:space="preserve">                        </w:t>
      </w:r>
      <w:r w:rsidR="001E0C52" w:rsidRPr="00BB1971">
        <w:rPr>
          <w:b/>
          <w:sz w:val="22"/>
          <w:szCs w:val="22"/>
        </w:rPr>
        <w:t xml:space="preserve"> </w:t>
      </w:r>
      <w:r w:rsidR="0095027F" w:rsidRPr="00BB1971">
        <w:rPr>
          <w:b/>
          <w:sz w:val="22"/>
          <w:szCs w:val="22"/>
        </w:rPr>
        <w:t xml:space="preserve">                   </w:t>
      </w:r>
      <w:proofErr w:type="gramStart"/>
      <w:r w:rsidR="0095027F" w:rsidRPr="00BB1971">
        <w:rPr>
          <w:b/>
          <w:sz w:val="22"/>
          <w:szCs w:val="22"/>
        </w:rPr>
        <w:t xml:space="preserve">   </w:t>
      </w:r>
      <w:r w:rsidR="00277474" w:rsidRPr="00BB1971">
        <w:rPr>
          <w:b/>
          <w:sz w:val="22"/>
          <w:szCs w:val="22"/>
        </w:rPr>
        <w:t>«</w:t>
      </w:r>
      <w:proofErr w:type="gramEnd"/>
      <w:r w:rsidR="00277474" w:rsidRPr="00BB1971">
        <w:rPr>
          <w:b/>
          <w:sz w:val="22"/>
          <w:szCs w:val="22"/>
        </w:rPr>
        <w:t>____» __________</w:t>
      </w:r>
      <w:r w:rsidR="001E0C52" w:rsidRPr="00BB1971">
        <w:rPr>
          <w:b/>
          <w:sz w:val="22"/>
          <w:szCs w:val="22"/>
        </w:rPr>
        <w:t xml:space="preserve"> 202</w:t>
      </w:r>
      <w:r w:rsidR="00277474" w:rsidRPr="00BB1971">
        <w:rPr>
          <w:b/>
          <w:sz w:val="22"/>
          <w:szCs w:val="22"/>
        </w:rPr>
        <w:t>__</w:t>
      </w:r>
      <w:r w:rsidR="001E0C52" w:rsidRPr="00BB1971">
        <w:rPr>
          <w:b/>
          <w:sz w:val="22"/>
          <w:szCs w:val="22"/>
        </w:rPr>
        <w:t xml:space="preserve"> г.</w:t>
      </w:r>
    </w:p>
    <w:p w14:paraId="6CBBD479" w14:textId="77777777" w:rsidR="001E0C52" w:rsidRPr="00BB1971" w:rsidRDefault="001E0C52" w:rsidP="00BC624B">
      <w:pPr>
        <w:ind w:firstLine="567"/>
        <w:jc w:val="both"/>
        <w:rPr>
          <w:b/>
          <w:bCs/>
          <w:sz w:val="22"/>
          <w:szCs w:val="22"/>
        </w:rPr>
      </w:pPr>
    </w:p>
    <w:p w14:paraId="7CD30EEE" w14:textId="17DAA7CA" w:rsidR="001E0C52" w:rsidRPr="00BB1971" w:rsidRDefault="00277474" w:rsidP="00112451">
      <w:pPr>
        <w:jc w:val="both"/>
        <w:rPr>
          <w:sz w:val="22"/>
          <w:szCs w:val="22"/>
        </w:rPr>
      </w:pPr>
      <w:r w:rsidRPr="00BB1971">
        <w:rPr>
          <w:b/>
          <w:bCs/>
          <w:iCs/>
          <w:sz w:val="22"/>
          <w:szCs w:val="22"/>
        </w:rPr>
        <w:t>Общество с ограниченной ответственностью «Специализированный застройщик «</w:t>
      </w:r>
      <w:r w:rsidR="00112451" w:rsidRPr="00BB1971">
        <w:rPr>
          <w:b/>
          <w:bCs/>
          <w:iCs/>
          <w:sz w:val="22"/>
          <w:szCs w:val="22"/>
        </w:rPr>
        <w:t>Янино</w:t>
      </w:r>
      <w:r w:rsidRPr="00BB1971">
        <w:rPr>
          <w:b/>
          <w:bCs/>
          <w:iCs/>
          <w:sz w:val="22"/>
          <w:szCs w:val="22"/>
        </w:rPr>
        <w:t>»</w:t>
      </w:r>
      <w:r w:rsidR="001E0C52" w:rsidRPr="00BB1971">
        <w:rPr>
          <w:b/>
          <w:bCs/>
          <w:sz w:val="22"/>
          <w:szCs w:val="22"/>
        </w:rPr>
        <w:t xml:space="preserve">, </w:t>
      </w:r>
      <w:r w:rsidR="001E0C52" w:rsidRPr="00BB1971">
        <w:rPr>
          <w:sz w:val="22"/>
          <w:szCs w:val="22"/>
        </w:rPr>
        <w:t xml:space="preserve">ИНН </w:t>
      </w:r>
      <w:r w:rsidR="00112451" w:rsidRPr="00BB1971">
        <w:rPr>
          <w:sz w:val="22"/>
          <w:szCs w:val="22"/>
          <w:lang w:val="ru"/>
        </w:rPr>
        <w:t>7843020846</w:t>
      </w:r>
      <w:r w:rsidR="001E0C52" w:rsidRPr="00BB1971">
        <w:rPr>
          <w:sz w:val="22"/>
          <w:szCs w:val="22"/>
        </w:rPr>
        <w:t xml:space="preserve">, КПП </w:t>
      </w:r>
      <w:r w:rsidR="0069492E" w:rsidRPr="00BB1971">
        <w:rPr>
          <w:bCs/>
          <w:sz w:val="22"/>
          <w:szCs w:val="22"/>
        </w:rPr>
        <w:t>4706</w:t>
      </w:r>
      <w:r w:rsidR="00112451" w:rsidRPr="00BB1971">
        <w:rPr>
          <w:bCs/>
          <w:sz w:val="22"/>
          <w:szCs w:val="22"/>
        </w:rPr>
        <w:t>01001</w:t>
      </w:r>
      <w:r w:rsidR="001E0C52" w:rsidRPr="00BB1971">
        <w:rPr>
          <w:sz w:val="22"/>
          <w:szCs w:val="22"/>
        </w:rPr>
        <w:t xml:space="preserve">, местонахождение: </w:t>
      </w:r>
      <w:r w:rsidR="0069492E" w:rsidRPr="00BB1971">
        <w:rPr>
          <w:sz w:val="22"/>
          <w:szCs w:val="22"/>
        </w:rPr>
        <w:t xml:space="preserve">188641, Ленинградская область, Всеволожский район, город Всеволожск, проспект </w:t>
      </w:r>
      <w:proofErr w:type="spellStart"/>
      <w:r w:rsidR="0069492E" w:rsidRPr="00BB1971">
        <w:rPr>
          <w:sz w:val="22"/>
          <w:szCs w:val="22"/>
        </w:rPr>
        <w:t>Христиновский</w:t>
      </w:r>
      <w:proofErr w:type="spellEnd"/>
      <w:r w:rsidR="0069492E" w:rsidRPr="00BB1971">
        <w:rPr>
          <w:sz w:val="22"/>
          <w:szCs w:val="22"/>
        </w:rPr>
        <w:t>,  дом 83, корпус 2, помещение 14-Н, офис № 12</w:t>
      </w:r>
      <w:r w:rsidRPr="00BB1971">
        <w:rPr>
          <w:sz w:val="22"/>
          <w:szCs w:val="22"/>
        </w:rPr>
        <w:t xml:space="preserve">, </w:t>
      </w:r>
      <w:r w:rsidR="001E0C52" w:rsidRPr="00BB1971">
        <w:rPr>
          <w:sz w:val="22"/>
          <w:szCs w:val="22"/>
        </w:rPr>
        <w:t xml:space="preserve">зарегистрированное </w:t>
      </w:r>
      <w:r w:rsidR="00112451" w:rsidRPr="00BB1971">
        <w:rPr>
          <w:sz w:val="22"/>
          <w:szCs w:val="22"/>
        </w:rPr>
        <w:t>Межрайонной инспекцией Федеральной налоговой службы № 15 по Санкт-Петербургу</w:t>
      </w:r>
      <w:r w:rsidRPr="00BB1971">
        <w:rPr>
          <w:sz w:val="22"/>
          <w:szCs w:val="22"/>
        </w:rPr>
        <w:t xml:space="preserve"> </w:t>
      </w:r>
      <w:r w:rsidR="00112451" w:rsidRPr="00BB1971">
        <w:rPr>
          <w:sz w:val="22"/>
          <w:szCs w:val="22"/>
        </w:rPr>
        <w:t>06</w:t>
      </w:r>
      <w:r w:rsidRPr="00BB1971">
        <w:rPr>
          <w:sz w:val="22"/>
          <w:szCs w:val="22"/>
        </w:rPr>
        <w:t>.0</w:t>
      </w:r>
      <w:r w:rsidR="00112451" w:rsidRPr="00BB1971">
        <w:rPr>
          <w:sz w:val="22"/>
          <w:szCs w:val="22"/>
        </w:rPr>
        <w:t>5</w:t>
      </w:r>
      <w:r w:rsidRPr="00BB1971">
        <w:rPr>
          <w:sz w:val="22"/>
          <w:szCs w:val="22"/>
        </w:rPr>
        <w:t>.20</w:t>
      </w:r>
      <w:r w:rsidR="00112451" w:rsidRPr="00BB1971">
        <w:rPr>
          <w:sz w:val="22"/>
          <w:szCs w:val="22"/>
        </w:rPr>
        <w:t>22</w:t>
      </w:r>
      <w:r w:rsidRPr="00BB1971">
        <w:rPr>
          <w:sz w:val="22"/>
          <w:szCs w:val="22"/>
        </w:rPr>
        <w:t xml:space="preserve"> года</w:t>
      </w:r>
      <w:r w:rsidR="001E0C52" w:rsidRPr="00BB1971">
        <w:rPr>
          <w:sz w:val="22"/>
          <w:szCs w:val="22"/>
        </w:rPr>
        <w:t xml:space="preserve"> за основным государственным регистрационным номером </w:t>
      </w:r>
      <w:r w:rsidR="00112451" w:rsidRPr="00BB1971">
        <w:rPr>
          <w:sz w:val="22"/>
          <w:szCs w:val="22"/>
          <w:lang w:val="ru"/>
        </w:rPr>
        <w:t>1227800057100</w:t>
      </w:r>
      <w:r w:rsidR="001E0C52" w:rsidRPr="00BB1971">
        <w:rPr>
          <w:sz w:val="22"/>
          <w:szCs w:val="22"/>
        </w:rPr>
        <w:t xml:space="preserve">, в лице </w:t>
      </w:r>
      <w:r w:rsidRPr="00BB1971">
        <w:rPr>
          <w:sz w:val="22"/>
          <w:szCs w:val="22"/>
        </w:rPr>
        <w:t xml:space="preserve">генерального директора </w:t>
      </w:r>
      <w:proofErr w:type="spellStart"/>
      <w:r w:rsidRPr="00BB1971">
        <w:rPr>
          <w:sz w:val="22"/>
          <w:szCs w:val="22"/>
        </w:rPr>
        <w:t>Израйлева</w:t>
      </w:r>
      <w:proofErr w:type="spellEnd"/>
      <w:r w:rsidRPr="00BB1971">
        <w:rPr>
          <w:sz w:val="22"/>
          <w:szCs w:val="22"/>
        </w:rPr>
        <w:t xml:space="preserve"> Алексея Васильевича</w:t>
      </w:r>
      <w:r w:rsidR="001E0C52" w:rsidRPr="00BB1971">
        <w:rPr>
          <w:sz w:val="22"/>
          <w:szCs w:val="22"/>
        </w:rPr>
        <w:t>, действующе</w:t>
      </w:r>
      <w:r w:rsidRPr="00BB1971">
        <w:rPr>
          <w:sz w:val="22"/>
          <w:szCs w:val="22"/>
        </w:rPr>
        <w:t>го</w:t>
      </w:r>
      <w:r w:rsidR="001E0C52" w:rsidRPr="00BB1971">
        <w:rPr>
          <w:sz w:val="22"/>
          <w:szCs w:val="22"/>
        </w:rPr>
        <w:t xml:space="preserve"> на основании </w:t>
      </w:r>
      <w:r w:rsidRPr="00BB1971">
        <w:rPr>
          <w:sz w:val="22"/>
          <w:szCs w:val="22"/>
        </w:rPr>
        <w:t>Устава</w:t>
      </w:r>
      <w:r w:rsidR="001E0C52" w:rsidRPr="00BB1971">
        <w:rPr>
          <w:sz w:val="22"/>
          <w:szCs w:val="22"/>
        </w:rPr>
        <w:t xml:space="preserve">, именуемое в дальнейшем </w:t>
      </w:r>
      <w:r w:rsidR="001E0C52" w:rsidRPr="00BB1971">
        <w:rPr>
          <w:b/>
          <w:sz w:val="22"/>
          <w:szCs w:val="22"/>
        </w:rPr>
        <w:t>Застройщик</w:t>
      </w:r>
      <w:r w:rsidR="001E0C52" w:rsidRPr="00BB1971">
        <w:rPr>
          <w:sz w:val="22"/>
          <w:szCs w:val="22"/>
        </w:rPr>
        <w:t>, с одной стороны,</w:t>
      </w:r>
      <w:r w:rsidR="001E0C52" w:rsidRPr="00BB1971">
        <w:rPr>
          <w:b/>
          <w:bCs/>
          <w:sz w:val="22"/>
          <w:szCs w:val="22"/>
        </w:rPr>
        <w:t xml:space="preserve"> </w:t>
      </w:r>
      <w:r w:rsidR="001E0C52" w:rsidRPr="00BB1971">
        <w:rPr>
          <w:bCs/>
          <w:sz w:val="22"/>
          <w:szCs w:val="22"/>
        </w:rPr>
        <w:t>и</w:t>
      </w:r>
    </w:p>
    <w:p w14:paraId="47F0ACBB" w14:textId="77777777" w:rsidR="003E3E89" w:rsidRPr="00BB1971" w:rsidRDefault="003E3E89" w:rsidP="003E3E89">
      <w:pPr>
        <w:ind w:firstLine="567"/>
        <w:jc w:val="both"/>
        <w:rPr>
          <w:b/>
          <w:bCs/>
          <w:sz w:val="22"/>
          <w:szCs w:val="22"/>
        </w:rPr>
      </w:pPr>
      <w:r w:rsidRPr="00BB1971">
        <w:rPr>
          <w:b/>
          <w:sz w:val="22"/>
          <w:szCs w:val="22"/>
        </w:rPr>
        <w:t xml:space="preserve">гр. </w:t>
      </w:r>
      <w:r w:rsidRPr="00BB1971">
        <w:rPr>
          <w:sz w:val="22"/>
          <w:szCs w:val="22"/>
        </w:rPr>
        <w:t xml:space="preserve">________________________ (пол: ______, дата рождения: _________ года,  место рождения: ___________, гражданство: Российская Федерация, страховой номер индивидуального лицевого счета в системе обязательного пенсионного страхования _________, паспорт: ________________, выдан ______________, код подразделения:______, проживает по адресу: ______________), именуем__ в дальнейшем  </w:t>
      </w:r>
      <w:r w:rsidRPr="00BB1971">
        <w:rPr>
          <w:b/>
          <w:sz w:val="22"/>
          <w:szCs w:val="22"/>
        </w:rPr>
        <w:t>Участник долевого строительства</w:t>
      </w:r>
      <w:r w:rsidRPr="00BB1971">
        <w:rPr>
          <w:sz w:val="22"/>
          <w:szCs w:val="22"/>
        </w:rPr>
        <w:t>, с другой стороны (совместно именуемые - Стороны), заключили настоящий договор (далее - Договор) о нижеследующем.</w:t>
      </w:r>
    </w:p>
    <w:p w14:paraId="771F6DE7" w14:textId="77777777" w:rsidR="001E0C52" w:rsidRPr="00BB1971" w:rsidRDefault="001E0C52" w:rsidP="00BC624B">
      <w:pPr>
        <w:ind w:firstLine="567"/>
        <w:jc w:val="both"/>
        <w:rPr>
          <w:b/>
          <w:bCs/>
          <w:sz w:val="22"/>
          <w:szCs w:val="22"/>
        </w:rPr>
      </w:pPr>
    </w:p>
    <w:p w14:paraId="0BC82D4F" w14:textId="77777777" w:rsidR="001E0C52" w:rsidRPr="00BB1971" w:rsidRDefault="001E0C52" w:rsidP="00BC624B">
      <w:pPr>
        <w:numPr>
          <w:ilvl w:val="0"/>
          <w:numId w:val="17"/>
        </w:numPr>
        <w:tabs>
          <w:tab w:val="left" w:pos="567"/>
        </w:tabs>
        <w:ind w:left="0" w:firstLine="567"/>
        <w:jc w:val="center"/>
        <w:rPr>
          <w:b/>
          <w:sz w:val="22"/>
          <w:szCs w:val="22"/>
        </w:rPr>
      </w:pPr>
      <w:r w:rsidRPr="00BB1971">
        <w:rPr>
          <w:b/>
          <w:sz w:val="22"/>
          <w:szCs w:val="22"/>
        </w:rPr>
        <w:t xml:space="preserve">ОБЩИЕ ПОЛОЖЕНИЯ </w:t>
      </w:r>
      <w:proofErr w:type="gramStart"/>
      <w:r w:rsidRPr="00BB1971">
        <w:rPr>
          <w:b/>
          <w:sz w:val="22"/>
          <w:szCs w:val="22"/>
        </w:rPr>
        <w:t>И  ПРАВОВАЯ</w:t>
      </w:r>
      <w:proofErr w:type="gramEnd"/>
      <w:r w:rsidRPr="00BB1971">
        <w:rPr>
          <w:b/>
          <w:sz w:val="22"/>
          <w:szCs w:val="22"/>
        </w:rPr>
        <w:t xml:space="preserve">  ОСНОВА ДОГОВОРА</w:t>
      </w:r>
    </w:p>
    <w:p w14:paraId="197EE2E1" w14:textId="77777777" w:rsidR="001E0C52" w:rsidRPr="00BB1971" w:rsidRDefault="001E0C52" w:rsidP="00BC624B">
      <w:pPr>
        <w:ind w:firstLine="568"/>
        <w:jc w:val="both"/>
        <w:rPr>
          <w:sz w:val="22"/>
          <w:szCs w:val="22"/>
        </w:rPr>
      </w:pPr>
      <w:r w:rsidRPr="00BB1971">
        <w:rPr>
          <w:sz w:val="22"/>
          <w:szCs w:val="22"/>
        </w:rPr>
        <w:t>1.1. Правовой основой Договора является Гражданский кодекс РФ, Жилищный кодекс РФ, а также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14:paraId="33D2878A" w14:textId="2FD7E87E" w:rsidR="002A29F0" w:rsidRPr="00BB1971" w:rsidRDefault="001E0C52" w:rsidP="002A29F0">
      <w:pPr>
        <w:ind w:firstLine="568"/>
        <w:jc w:val="both"/>
        <w:rPr>
          <w:rStyle w:val="ae"/>
          <w:szCs w:val="22"/>
        </w:rPr>
      </w:pPr>
      <w:r w:rsidRPr="00BB1971">
        <w:rPr>
          <w:sz w:val="22"/>
          <w:szCs w:val="22"/>
        </w:rPr>
        <w:t xml:space="preserve">1.2. Застройщик осуществляет строительство </w:t>
      </w:r>
      <w:r w:rsidR="008178FC" w:rsidRPr="00BB1971">
        <w:rPr>
          <w:sz w:val="22"/>
          <w:szCs w:val="22"/>
        </w:rPr>
        <w:t>многоквартирного жилого дома</w:t>
      </w:r>
      <w:r w:rsidR="002A29F0" w:rsidRPr="00BB1971">
        <w:rPr>
          <w:sz w:val="22"/>
          <w:szCs w:val="22"/>
        </w:rPr>
        <w:t>,</w:t>
      </w:r>
      <w:r w:rsidRPr="00BB1971">
        <w:rPr>
          <w:sz w:val="22"/>
          <w:szCs w:val="22"/>
        </w:rPr>
        <w:t xml:space="preserve"> </w:t>
      </w:r>
      <w:r w:rsidR="00B4548A" w:rsidRPr="00BB1971">
        <w:rPr>
          <w:sz w:val="22"/>
          <w:szCs w:val="22"/>
        </w:rPr>
        <w:t>стр. поз. №</w:t>
      </w:r>
      <w:r w:rsidR="00C76CB4" w:rsidRPr="00BB1971">
        <w:rPr>
          <w:sz w:val="22"/>
          <w:szCs w:val="22"/>
        </w:rPr>
        <w:t>___</w:t>
      </w:r>
      <w:r w:rsidR="008178FC" w:rsidRPr="00BB1971">
        <w:rPr>
          <w:sz w:val="22"/>
          <w:szCs w:val="22"/>
        </w:rPr>
        <w:t xml:space="preserve"> </w:t>
      </w:r>
      <w:r w:rsidRPr="00BB1971">
        <w:rPr>
          <w:sz w:val="22"/>
          <w:szCs w:val="22"/>
        </w:rPr>
        <w:t xml:space="preserve">(далее – Объект строительства, Объект) на основании разрешения на строительство № </w:t>
      </w:r>
      <w:r w:rsidR="007B23AC" w:rsidRPr="00BB1971">
        <w:rPr>
          <w:sz w:val="22"/>
          <w:szCs w:val="22"/>
          <w:lang w:val="en-US"/>
        </w:rPr>
        <w:t>RU</w:t>
      </w:r>
      <w:r w:rsidR="007B23AC" w:rsidRPr="00BB1971">
        <w:rPr>
          <w:sz w:val="22"/>
          <w:szCs w:val="22"/>
        </w:rPr>
        <w:t>47504302-7</w:t>
      </w:r>
      <w:r w:rsidR="008178FC" w:rsidRPr="00BB1971">
        <w:rPr>
          <w:sz w:val="22"/>
          <w:szCs w:val="22"/>
        </w:rPr>
        <w:t>0</w:t>
      </w:r>
      <w:r w:rsidRPr="00BB1971">
        <w:rPr>
          <w:sz w:val="22"/>
          <w:szCs w:val="22"/>
        </w:rPr>
        <w:t xml:space="preserve"> от </w:t>
      </w:r>
      <w:r w:rsidR="007B23AC" w:rsidRPr="00BB1971">
        <w:rPr>
          <w:sz w:val="22"/>
          <w:szCs w:val="22"/>
        </w:rPr>
        <w:t>23.05.2014 года</w:t>
      </w:r>
      <w:r w:rsidRPr="00BB1971">
        <w:rPr>
          <w:sz w:val="22"/>
          <w:szCs w:val="22"/>
        </w:rPr>
        <w:t xml:space="preserve"> г., выданного </w:t>
      </w:r>
      <w:r w:rsidR="007B23AC" w:rsidRPr="00BB1971">
        <w:rPr>
          <w:sz w:val="22"/>
          <w:szCs w:val="22"/>
        </w:rPr>
        <w:t xml:space="preserve">Администрацией муниципального образования «Всеволожский муниципальный район» Ленинградской области, </w:t>
      </w:r>
      <w:r w:rsidR="002A29F0" w:rsidRPr="00BB1971">
        <w:rPr>
          <w:sz w:val="22"/>
          <w:szCs w:val="22"/>
        </w:rPr>
        <w:t>с учетом Решения о внесении изменений в разрешение на строительство от 28.06.2018 года, Решения о внесении изменений в разрешение на строительство от 29.0</w:t>
      </w:r>
      <w:r w:rsidR="008178FC" w:rsidRPr="00BB1971">
        <w:rPr>
          <w:sz w:val="22"/>
          <w:szCs w:val="22"/>
        </w:rPr>
        <w:t>3</w:t>
      </w:r>
      <w:r w:rsidR="002A29F0" w:rsidRPr="00BB1971">
        <w:rPr>
          <w:sz w:val="22"/>
          <w:szCs w:val="22"/>
        </w:rPr>
        <w:t>.20</w:t>
      </w:r>
      <w:r w:rsidR="008178FC" w:rsidRPr="00BB1971">
        <w:rPr>
          <w:sz w:val="22"/>
          <w:szCs w:val="22"/>
        </w:rPr>
        <w:t>19</w:t>
      </w:r>
      <w:r w:rsidR="002A29F0" w:rsidRPr="00BB1971">
        <w:rPr>
          <w:sz w:val="22"/>
          <w:szCs w:val="22"/>
        </w:rPr>
        <w:t xml:space="preserve"> года и Решения о внесении изменений в разрешение на строительство в связи с внесением изменений в проектную документацию от </w:t>
      </w:r>
      <w:r w:rsidR="008178FC" w:rsidRPr="00BB1971">
        <w:rPr>
          <w:sz w:val="22"/>
          <w:szCs w:val="22"/>
        </w:rPr>
        <w:t>_________</w:t>
      </w:r>
      <w:r w:rsidR="002A29F0" w:rsidRPr="00BB1971">
        <w:rPr>
          <w:sz w:val="22"/>
          <w:szCs w:val="22"/>
        </w:rPr>
        <w:t xml:space="preserve"> года.</w:t>
      </w:r>
      <w:r w:rsidR="002A29F0" w:rsidRPr="00BB1971">
        <w:rPr>
          <w:rStyle w:val="ae"/>
          <w:szCs w:val="22"/>
        </w:rPr>
        <w:t xml:space="preserve"> </w:t>
      </w:r>
    </w:p>
    <w:p w14:paraId="2EA67CA5" w14:textId="0B7839A4" w:rsidR="001E0C52" w:rsidRPr="00BB1971" w:rsidRDefault="001E0C52" w:rsidP="00BC624B">
      <w:pPr>
        <w:ind w:firstLine="568"/>
        <w:jc w:val="both"/>
        <w:rPr>
          <w:sz w:val="22"/>
          <w:szCs w:val="22"/>
        </w:rPr>
      </w:pPr>
      <w:r w:rsidRPr="00BB1971">
        <w:rPr>
          <w:rStyle w:val="ae"/>
          <w:szCs w:val="22"/>
        </w:rPr>
        <w:t>Строительство Объекта осуществляется на земельн</w:t>
      </w:r>
      <w:r w:rsidR="007B23AC" w:rsidRPr="00BB1971">
        <w:rPr>
          <w:rStyle w:val="ae"/>
          <w:szCs w:val="22"/>
        </w:rPr>
        <w:t>ом</w:t>
      </w:r>
      <w:r w:rsidRPr="00BB1971">
        <w:rPr>
          <w:rStyle w:val="ae"/>
          <w:szCs w:val="22"/>
        </w:rPr>
        <w:t xml:space="preserve"> участк</w:t>
      </w:r>
      <w:r w:rsidR="007B23AC" w:rsidRPr="00BB1971">
        <w:rPr>
          <w:rStyle w:val="ae"/>
          <w:szCs w:val="22"/>
        </w:rPr>
        <w:t>е</w:t>
      </w:r>
      <w:r w:rsidRPr="00BB1971">
        <w:rPr>
          <w:rStyle w:val="ae"/>
          <w:szCs w:val="22"/>
        </w:rPr>
        <w:t xml:space="preserve">: площадью </w:t>
      </w:r>
      <w:r w:rsidR="00112451" w:rsidRPr="00BB1971">
        <w:rPr>
          <w:sz w:val="22"/>
          <w:szCs w:val="22"/>
        </w:rPr>
        <w:t>53737 (пятьдесят три тысячи семьсот тридцать семь) квадратных метров</w:t>
      </w:r>
      <w:r w:rsidR="007B23AC" w:rsidRPr="00BB1971">
        <w:rPr>
          <w:rStyle w:val="ae"/>
          <w:szCs w:val="22"/>
        </w:rPr>
        <w:t xml:space="preserve"> </w:t>
      </w:r>
      <w:r w:rsidRPr="00BB1971">
        <w:rPr>
          <w:rStyle w:val="ae"/>
          <w:szCs w:val="22"/>
        </w:rPr>
        <w:t xml:space="preserve">с кадастровым номером </w:t>
      </w:r>
      <w:r w:rsidR="007B23AC" w:rsidRPr="00BB1971">
        <w:rPr>
          <w:sz w:val="22"/>
          <w:szCs w:val="22"/>
        </w:rPr>
        <w:t>47:07:0713003:</w:t>
      </w:r>
      <w:r w:rsidR="00112451" w:rsidRPr="00BB1971">
        <w:rPr>
          <w:sz w:val="22"/>
          <w:szCs w:val="22"/>
        </w:rPr>
        <w:t>912</w:t>
      </w:r>
      <w:r w:rsidRPr="00BB1971">
        <w:rPr>
          <w:rStyle w:val="ae"/>
          <w:szCs w:val="22"/>
        </w:rPr>
        <w:t xml:space="preserve">, по адресу: </w:t>
      </w:r>
      <w:r w:rsidR="00112451" w:rsidRPr="00BB1971">
        <w:rPr>
          <w:sz w:val="22"/>
          <w:szCs w:val="22"/>
        </w:rPr>
        <w:t xml:space="preserve">Ленинградская область, Всеволожский муниципальный район, </w:t>
      </w:r>
      <w:proofErr w:type="spellStart"/>
      <w:r w:rsidR="00112451" w:rsidRPr="00BB1971">
        <w:rPr>
          <w:sz w:val="22"/>
          <w:szCs w:val="22"/>
        </w:rPr>
        <w:t>Бугровское</w:t>
      </w:r>
      <w:proofErr w:type="spellEnd"/>
      <w:r w:rsidR="00112451" w:rsidRPr="00BB1971">
        <w:rPr>
          <w:sz w:val="22"/>
          <w:szCs w:val="22"/>
        </w:rPr>
        <w:t xml:space="preserve"> сельское поселение, массив «Центральное»</w:t>
      </w:r>
      <w:r w:rsidR="00112451" w:rsidRPr="00BB1971">
        <w:rPr>
          <w:b/>
          <w:sz w:val="22"/>
          <w:szCs w:val="22"/>
        </w:rPr>
        <w:t xml:space="preserve"> </w:t>
      </w:r>
      <w:r w:rsidRPr="00BB1971">
        <w:rPr>
          <w:rStyle w:val="ae"/>
          <w:szCs w:val="22"/>
        </w:rPr>
        <w:t>(далее по тексту – Земельны</w:t>
      </w:r>
      <w:r w:rsidR="007B23AC" w:rsidRPr="00BB1971">
        <w:rPr>
          <w:rStyle w:val="ae"/>
          <w:szCs w:val="22"/>
        </w:rPr>
        <w:t xml:space="preserve">й </w:t>
      </w:r>
      <w:r w:rsidRPr="00BB1971">
        <w:rPr>
          <w:rStyle w:val="ae"/>
          <w:szCs w:val="22"/>
        </w:rPr>
        <w:t>участ</w:t>
      </w:r>
      <w:r w:rsidR="007B23AC" w:rsidRPr="00BB1971">
        <w:rPr>
          <w:rStyle w:val="ae"/>
          <w:szCs w:val="22"/>
        </w:rPr>
        <w:t>о</w:t>
      </w:r>
      <w:r w:rsidRPr="00BB1971">
        <w:rPr>
          <w:rStyle w:val="ae"/>
          <w:szCs w:val="22"/>
        </w:rPr>
        <w:t xml:space="preserve">к). </w:t>
      </w:r>
      <w:r w:rsidRPr="00BB1971">
        <w:rPr>
          <w:sz w:val="22"/>
          <w:szCs w:val="22"/>
        </w:rPr>
        <w:t>Указанны</w:t>
      </w:r>
      <w:r w:rsidR="007B23AC" w:rsidRPr="00BB1971">
        <w:rPr>
          <w:sz w:val="22"/>
          <w:szCs w:val="22"/>
        </w:rPr>
        <w:t>й</w:t>
      </w:r>
      <w:r w:rsidRPr="00BB1971">
        <w:rPr>
          <w:sz w:val="22"/>
          <w:szCs w:val="22"/>
        </w:rPr>
        <w:t xml:space="preserve"> адрес Объекта является строительным адресом. После окончания строительства Объекту будет присвоен постоянный адрес.</w:t>
      </w:r>
    </w:p>
    <w:p w14:paraId="440892AB" w14:textId="77777777" w:rsidR="001E0C52" w:rsidRPr="00BB1971" w:rsidRDefault="001E0C52" w:rsidP="00BC624B">
      <w:pPr>
        <w:ind w:firstLine="540"/>
        <w:jc w:val="both"/>
        <w:rPr>
          <w:rStyle w:val="ae"/>
          <w:b/>
          <w:szCs w:val="22"/>
        </w:rPr>
      </w:pPr>
      <w:r w:rsidRPr="00BB1971">
        <w:rPr>
          <w:bCs/>
          <w:sz w:val="22"/>
          <w:szCs w:val="22"/>
        </w:rPr>
        <w:t>1.3. Стороны договорились, что объектом настоящего Договора является индивидуально-определенное изолированное жилое помещение, именуемое далее – Объект долевого строительства или Квартира.</w:t>
      </w:r>
    </w:p>
    <w:p w14:paraId="17EF83F6" w14:textId="1A627E7D" w:rsidR="001E0C52" w:rsidRPr="00BB1971" w:rsidRDefault="001E0C52" w:rsidP="00BC624B">
      <w:pPr>
        <w:pStyle w:val="af6"/>
        <w:spacing w:before="0" w:after="0" w:afterAutospacing="0"/>
        <w:ind w:firstLine="540"/>
        <w:rPr>
          <w:rStyle w:val="ae"/>
          <w:rFonts w:cs="Times New Roman"/>
          <w:bCs w:val="0"/>
          <w:color w:val="auto"/>
          <w:szCs w:val="22"/>
        </w:rPr>
      </w:pPr>
      <w:r w:rsidRPr="00BB1971">
        <w:rPr>
          <w:rStyle w:val="ae"/>
          <w:rFonts w:cs="Times New Roman"/>
          <w:color w:val="auto"/>
          <w:szCs w:val="22"/>
        </w:rPr>
        <w:t xml:space="preserve">1.4. Срок ввода Объекта строительства в эксплуатацию </w:t>
      </w:r>
      <w:r w:rsidR="00AB7E9D" w:rsidRPr="00BB1971">
        <w:rPr>
          <w:rStyle w:val="ae"/>
          <w:rFonts w:cs="Times New Roman"/>
          <w:b/>
          <w:bCs w:val="0"/>
          <w:color w:val="auto"/>
          <w:szCs w:val="22"/>
        </w:rPr>
        <w:t>1</w:t>
      </w:r>
      <w:r w:rsidRPr="00BB1971">
        <w:rPr>
          <w:rStyle w:val="ae"/>
          <w:rFonts w:cs="Times New Roman"/>
          <w:b/>
          <w:bCs w:val="0"/>
          <w:color w:val="auto"/>
          <w:szCs w:val="22"/>
        </w:rPr>
        <w:t xml:space="preserve"> квартал 20</w:t>
      </w:r>
      <w:r w:rsidR="0082426A" w:rsidRPr="00BB1971">
        <w:rPr>
          <w:rStyle w:val="ae"/>
          <w:rFonts w:cs="Times New Roman"/>
          <w:b/>
          <w:bCs w:val="0"/>
          <w:color w:val="auto"/>
          <w:szCs w:val="22"/>
        </w:rPr>
        <w:t>2</w:t>
      </w:r>
      <w:r w:rsidR="00AB7E9D" w:rsidRPr="00BB1971">
        <w:rPr>
          <w:rStyle w:val="ae"/>
          <w:rFonts w:cs="Times New Roman"/>
          <w:b/>
          <w:bCs w:val="0"/>
          <w:color w:val="auto"/>
          <w:szCs w:val="22"/>
        </w:rPr>
        <w:t>7</w:t>
      </w:r>
      <w:r w:rsidRPr="00BB1971">
        <w:rPr>
          <w:rStyle w:val="ae"/>
          <w:rFonts w:cs="Times New Roman"/>
          <w:b/>
          <w:bCs w:val="0"/>
          <w:color w:val="auto"/>
          <w:szCs w:val="22"/>
        </w:rPr>
        <w:t xml:space="preserve"> г. </w:t>
      </w:r>
      <w:r w:rsidRPr="00BB1971">
        <w:rPr>
          <w:rStyle w:val="ae"/>
          <w:rFonts w:cs="Times New Roman"/>
          <w:color w:val="auto"/>
          <w:szCs w:val="22"/>
        </w:rPr>
        <w:t>Указанный срок является плановым и может быть сокращен по решению Застройщика или увеличен в порядке, установленном действующим законодательством, но в любом случае указанный срок не должен превышать срока, установленного п. 6.2.</w:t>
      </w:r>
      <w:r w:rsidR="003D2DE4" w:rsidRPr="00BB1971">
        <w:rPr>
          <w:rStyle w:val="ae"/>
          <w:rFonts w:cs="Times New Roman"/>
          <w:color w:val="auto"/>
          <w:szCs w:val="22"/>
        </w:rPr>
        <w:t>2</w:t>
      </w:r>
      <w:r w:rsidRPr="00BB1971">
        <w:rPr>
          <w:rStyle w:val="ae"/>
          <w:rFonts w:cs="Times New Roman"/>
          <w:color w:val="auto"/>
          <w:szCs w:val="22"/>
        </w:rPr>
        <w:t>. Договора.</w:t>
      </w:r>
    </w:p>
    <w:p w14:paraId="5AA6460A" w14:textId="77777777" w:rsidR="001E0C52" w:rsidRPr="00BB1971" w:rsidRDefault="001E0C52" w:rsidP="00BC624B">
      <w:pPr>
        <w:pStyle w:val="af6"/>
        <w:spacing w:before="0" w:after="0" w:afterAutospacing="0"/>
        <w:ind w:firstLine="540"/>
        <w:rPr>
          <w:rStyle w:val="ae"/>
          <w:rFonts w:cs="Times New Roman"/>
          <w:color w:val="auto"/>
          <w:szCs w:val="22"/>
        </w:rPr>
      </w:pPr>
      <w:r w:rsidRPr="00BB1971">
        <w:rPr>
          <w:rStyle w:val="ae"/>
          <w:rFonts w:cs="Times New Roman"/>
          <w:color w:val="auto"/>
          <w:szCs w:val="22"/>
        </w:rPr>
        <w:t>Датой ввода Объекта строительства в эксплуатацию является дата выдачи уполномоченным органом разрешения на ввод Объекта строительства в эксплуатацию.</w:t>
      </w:r>
    </w:p>
    <w:p w14:paraId="37D9C706" w14:textId="1A0D9AC4" w:rsidR="001E0C52" w:rsidRPr="00BB1971" w:rsidRDefault="001E0C52" w:rsidP="00BC624B">
      <w:pPr>
        <w:ind w:firstLine="540"/>
        <w:jc w:val="both"/>
        <w:rPr>
          <w:sz w:val="22"/>
          <w:szCs w:val="22"/>
        </w:rPr>
      </w:pPr>
      <w:r w:rsidRPr="00BB1971">
        <w:rPr>
          <w:sz w:val="22"/>
          <w:szCs w:val="22"/>
        </w:rPr>
        <w:t xml:space="preserve">1.5. Земельный участок с кадастровым № </w:t>
      </w:r>
      <w:r w:rsidR="004B5945" w:rsidRPr="00BB1971">
        <w:rPr>
          <w:sz w:val="22"/>
          <w:szCs w:val="22"/>
        </w:rPr>
        <w:t>47:07:0713003:9</w:t>
      </w:r>
      <w:r w:rsidR="00112451" w:rsidRPr="00BB1971">
        <w:rPr>
          <w:sz w:val="22"/>
          <w:szCs w:val="22"/>
        </w:rPr>
        <w:t>12</w:t>
      </w:r>
      <w:r w:rsidR="004B5945" w:rsidRPr="00BB1971">
        <w:rPr>
          <w:sz w:val="22"/>
          <w:szCs w:val="22"/>
        </w:rPr>
        <w:t xml:space="preserve"> </w:t>
      </w:r>
      <w:r w:rsidRPr="00BB1971">
        <w:rPr>
          <w:sz w:val="22"/>
          <w:szCs w:val="22"/>
        </w:rPr>
        <w:t xml:space="preserve">принадлежит Застройщику на праве собственности на основании </w:t>
      </w:r>
      <w:r w:rsidR="004B5945" w:rsidRPr="00BB1971">
        <w:rPr>
          <w:sz w:val="22"/>
          <w:szCs w:val="22"/>
        </w:rPr>
        <w:t>договора купли-продажи земельного участка от 0</w:t>
      </w:r>
      <w:r w:rsidR="00112451" w:rsidRPr="00BB1971">
        <w:rPr>
          <w:sz w:val="22"/>
          <w:szCs w:val="22"/>
        </w:rPr>
        <w:t>5</w:t>
      </w:r>
      <w:r w:rsidR="004B5945" w:rsidRPr="00BB1971">
        <w:rPr>
          <w:sz w:val="22"/>
          <w:szCs w:val="22"/>
        </w:rPr>
        <w:t xml:space="preserve"> </w:t>
      </w:r>
      <w:r w:rsidR="00112451" w:rsidRPr="00BB1971">
        <w:rPr>
          <w:sz w:val="22"/>
          <w:szCs w:val="22"/>
        </w:rPr>
        <w:t>июня</w:t>
      </w:r>
      <w:r w:rsidR="004B5945" w:rsidRPr="00BB1971">
        <w:rPr>
          <w:sz w:val="22"/>
          <w:szCs w:val="22"/>
        </w:rPr>
        <w:t xml:space="preserve"> 202</w:t>
      </w:r>
      <w:r w:rsidR="00112451" w:rsidRPr="00BB1971">
        <w:rPr>
          <w:sz w:val="22"/>
          <w:szCs w:val="22"/>
        </w:rPr>
        <w:t>3</w:t>
      </w:r>
      <w:r w:rsidR="004B5945" w:rsidRPr="00BB1971">
        <w:rPr>
          <w:sz w:val="22"/>
          <w:szCs w:val="22"/>
        </w:rPr>
        <w:t xml:space="preserve"> года и дополнительн</w:t>
      </w:r>
      <w:r w:rsidR="00112451" w:rsidRPr="00BB1971">
        <w:rPr>
          <w:sz w:val="22"/>
          <w:szCs w:val="22"/>
        </w:rPr>
        <w:t>ых</w:t>
      </w:r>
      <w:r w:rsidR="004B5945" w:rsidRPr="00BB1971">
        <w:rPr>
          <w:sz w:val="22"/>
          <w:szCs w:val="22"/>
        </w:rPr>
        <w:t xml:space="preserve"> соглашени</w:t>
      </w:r>
      <w:r w:rsidR="00112451" w:rsidRPr="00BB1971">
        <w:rPr>
          <w:sz w:val="22"/>
          <w:szCs w:val="22"/>
        </w:rPr>
        <w:t>й к нему</w:t>
      </w:r>
      <w:r w:rsidR="004B5945" w:rsidRPr="00BB1971">
        <w:rPr>
          <w:sz w:val="22"/>
          <w:szCs w:val="22"/>
        </w:rPr>
        <w:t xml:space="preserve"> от </w:t>
      </w:r>
      <w:r w:rsidR="00112451" w:rsidRPr="00BB1971">
        <w:rPr>
          <w:sz w:val="22"/>
          <w:szCs w:val="22"/>
        </w:rPr>
        <w:t>_______</w:t>
      </w:r>
      <w:r w:rsidR="004B5945" w:rsidRPr="00BB1971">
        <w:rPr>
          <w:sz w:val="22"/>
          <w:szCs w:val="22"/>
        </w:rPr>
        <w:t xml:space="preserve"> 202</w:t>
      </w:r>
      <w:r w:rsidR="00112451" w:rsidRPr="00BB1971">
        <w:rPr>
          <w:sz w:val="22"/>
          <w:szCs w:val="22"/>
        </w:rPr>
        <w:t>3</w:t>
      </w:r>
      <w:r w:rsidR="004B5945" w:rsidRPr="00BB1971">
        <w:rPr>
          <w:sz w:val="22"/>
          <w:szCs w:val="22"/>
        </w:rPr>
        <w:t xml:space="preserve"> года</w:t>
      </w:r>
      <w:r w:rsidR="00112451" w:rsidRPr="00BB1971">
        <w:rPr>
          <w:sz w:val="22"/>
          <w:szCs w:val="22"/>
        </w:rPr>
        <w:t xml:space="preserve"> и от _______ 2023 года</w:t>
      </w:r>
      <w:r w:rsidRPr="00BB1971">
        <w:rPr>
          <w:sz w:val="22"/>
          <w:szCs w:val="22"/>
        </w:rPr>
        <w:t xml:space="preserve">, о чем в Едином государственном реестре недвижимости </w:t>
      </w:r>
      <w:r w:rsidR="00112451" w:rsidRPr="00BB1971">
        <w:rPr>
          <w:sz w:val="22"/>
          <w:szCs w:val="22"/>
        </w:rPr>
        <w:t>_______</w:t>
      </w:r>
      <w:r w:rsidRPr="00BB1971">
        <w:rPr>
          <w:sz w:val="22"/>
          <w:szCs w:val="22"/>
        </w:rPr>
        <w:t xml:space="preserve"> года сделана запись регистрации </w:t>
      </w:r>
      <w:r w:rsidR="00112451" w:rsidRPr="00BB1971">
        <w:rPr>
          <w:sz w:val="22"/>
          <w:szCs w:val="22"/>
        </w:rPr>
        <w:t>№</w:t>
      </w:r>
      <w:r w:rsidRPr="00BB1971">
        <w:rPr>
          <w:sz w:val="22"/>
          <w:szCs w:val="22"/>
        </w:rPr>
        <w:t xml:space="preserve"> </w:t>
      </w:r>
      <w:r w:rsidR="00112451" w:rsidRPr="00BB1971">
        <w:rPr>
          <w:sz w:val="22"/>
          <w:szCs w:val="22"/>
        </w:rPr>
        <w:t>_______________</w:t>
      </w:r>
      <w:r w:rsidR="004B5945" w:rsidRPr="00BB1971">
        <w:rPr>
          <w:sz w:val="22"/>
          <w:szCs w:val="22"/>
        </w:rPr>
        <w:t>.</w:t>
      </w:r>
    </w:p>
    <w:p w14:paraId="38B4FF68" w14:textId="00B1EA05" w:rsidR="00F93DD9" w:rsidRPr="00BB1971" w:rsidRDefault="00F93DD9" w:rsidP="00F93DD9">
      <w:pPr>
        <w:ind w:firstLine="540"/>
        <w:jc w:val="both"/>
        <w:rPr>
          <w:sz w:val="22"/>
          <w:szCs w:val="22"/>
        </w:rPr>
      </w:pPr>
      <w:r w:rsidRPr="00BB1971">
        <w:rPr>
          <w:sz w:val="22"/>
          <w:szCs w:val="22"/>
        </w:rPr>
        <w:t xml:space="preserve">1.6. Проектная декларация Объекта от </w:t>
      </w:r>
      <w:r w:rsidR="00112451" w:rsidRPr="00BB1971">
        <w:rPr>
          <w:sz w:val="22"/>
          <w:szCs w:val="22"/>
        </w:rPr>
        <w:t>______</w:t>
      </w:r>
      <w:r w:rsidRPr="00BB1971">
        <w:rPr>
          <w:sz w:val="22"/>
          <w:szCs w:val="22"/>
        </w:rPr>
        <w:t xml:space="preserve">г. № </w:t>
      </w:r>
      <w:r w:rsidR="00112451" w:rsidRPr="00BB1971">
        <w:rPr>
          <w:sz w:val="22"/>
          <w:szCs w:val="22"/>
        </w:rPr>
        <w:t>_______</w:t>
      </w:r>
      <w:r w:rsidRPr="00BB1971">
        <w:rPr>
          <w:sz w:val="22"/>
          <w:szCs w:val="22"/>
        </w:rPr>
        <w:t xml:space="preserve"> соответствует требованиям, установленным частью 2 статьи 3, статьям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 чем свидетельствует  заключение Комитета Государственного строительного надзора и Государственной экспертизы Ленинградской области № </w:t>
      </w:r>
      <w:r w:rsidR="00112451" w:rsidRPr="00BB1971">
        <w:rPr>
          <w:sz w:val="22"/>
          <w:szCs w:val="22"/>
        </w:rPr>
        <w:t>_____</w:t>
      </w:r>
      <w:r w:rsidRPr="00BB1971">
        <w:rPr>
          <w:sz w:val="22"/>
          <w:szCs w:val="22"/>
        </w:rPr>
        <w:t xml:space="preserve"> от </w:t>
      </w:r>
      <w:r w:rsidR="00112451" w:rsidRPr="00BB1971">
        <w:rPr>
          <w:sz w:val="22"/>
          <w:szCs w:val="22"/>
        </w:rPr>
        <w:t>______</w:t>
      </w:r>
      <w:r w:rsidRPr="00BB1971">
        <w:rPr>
          <w:sz w:val="22"/>
          <w:szCs w:val="22"/>
        </w:rPr>
        <w:t xml:space="preserve"> г. «О соответствии застройщика и проектной декларации требованиям, установленным частям 1.1 и 2 статьи 3, статьями 3.2, 20 и 21 Федерального закона от 30 декабря 2004 № 214 – ФЗ «Об участии в долевом строительстве многоквартирных домов и иных объектов </w:t>
      </w:r>
      <w:r w:rsidRPr="00BB1971">
        <w:rPr>
          <w:sz w:val="22"/>
          <w:szCs w:val="22"/>
        </w:rPr>
        <w:lastRenderedPageBreak/>
        <w:t xml:space="preserve">недвижимости и о внесении изменений в некоторые законодательные акты Российской Федерации», а также размещена на сайте </w:t>
      </w:r>
      <w:r w:rsidRPr="00BB1971">
        <w:rPr>
          <w:b/>
          <w:bCs/>
          <w:sz w:val="22"/>
          <w:szCs w:val="22"/>
        </w:rPr>
        <w:t>https://наш.дом.рф</w:t>
      </w:r>
      <w:r w:rsidRPr="00BB1971">
        <w:rPr>
          <w:sz w:val="22"/>
          <w:szCs w:val="22"/>
        </w:rPr>
        <w:t>.</w:t>
      </w:r>
    </w:p>
    <w:p w14:paraId="12B70489" w14:textId="77777777" w:rsidR="001E0C52" w:rsidRPr="00BB1971" w:rsidRDefault="001E0C52" w:rsidP="00BC624B">
      <w:pPr>
        <w:ind w:firstLine="540"/>
        <w:jc w:val="both"/>
        <w:rPr>
          <w:bCs/>
          <w:sz w:val="22"/>
          <w:szCs w:val="22"/>
        </w:rPr>
      </w:pPr>
      <w:r w:rsidRPr="00BB1971">
        <w:rPr>
          <w:bCs/>
          <w:sz w:val="22"/>
          <w:szCs w:val="22"/>
        </w:rPr>
        <w:t>1.7. Застройщик подтверждает, что его деятельность соответствует требованиям Закона, и он имеет право на привлечение денежных средств Участника долевого строительства.</w:t>
      </w:r>
    </w:p>
    <w:p w14:paraId="1235C7C0" w14:textId="77777777" w:rsidR="001E0C52" w:rsidRPr="00BB1971" w:rsidRDefault="001E0C52" w:rsidP="00BC624B">
      <w:pPr>
        <w:autoSpaceDE w:val="0"/>
        <w:autoSpaceDN w:val="0"/>
        <w:adjustRightInd w:val="0"/>
        <w:ind w:firstLine="540"/>
        <w:jc w:val="both"/>
        <w:rPr>
          <w:sz w:val="22"/>
          <w:szCs w:val="22"/>
        </w:rPr>
      </w:pPr>
      <w:r w:rsidRPr="00BB1971">
        <w:rPr>
          <w:bCs/>
          <w:sz w:val="22"/>
          <w:szCs w:val="22"/>
        </w:rPr>
        <w:t xml:space="preserve">1.8. Привлечение денежных средств Участника долевого строительства по Договору осуществляется посредством их размещения на счете </w:t>
      </w:r>
      <w:proofErr w:type="spellStart"/>
      <w:r w:rsidRPr="00BB1971">
        <w:rPr>
          <w:bCs/>
          <w:sz w:val="22"/>
          <w:szCs w:val="22"/>
        </w:rPr>
        <w:t>эскроу</w:t>
      </w:r>
      <w:proofErr w:type="spellEnd"/>
      <w:r w:rsidRPr="00BB1971">
        <w:rPr>
          <w:bCs/>
          <w:sz w:val="22"/>
          <w:szCs w:val="22"/>
        </w:rPr>
        <w:t xml:space="preserve"> в порядке, предусмотренном ст. 15.4. Закона</w:t>
      </w:r>
      <w:r w:rsidRPr="00BB1971">
        <w:rPr>
          <w:sz w:val="22"/>
          <w:szCs w:val="22"/>
        </w:rPr>
        <w:t>.</w:t>
      </w:r>
    </w:p>
    <w:p w14:paraId="343CCB45" w14:textId="77777777" w:rsidR="001E0C52" w:rsidRPr="00BB1971" w:rsidRDefault="001E0C52" w:rsidP="00BC624B">
      <w:pPr>
        <w:jc w:val="both"/>
        <w:rPr>
          <w:sz w:val="22"/>
          <w:szCs w:val="22"/>
        </w:rPr>
      </w:pPr>
    </w:p>
    <w:p w14:paraId="1B4EEA97" w14:textId="77777777" w:rsidR="001E0C52" w:rsidRPr="00BB1971" w:rsidRDefault="001E0C52" w:rsidP="00BC624B">
      <w:pPr>
        <w:numPr>
          <w:ilvl w:val="0"/>
          <w:numId w:val="17"/>
        </w:numPr>
        <w:tabs>
          <w:tab w:val="left" w:pos="567"/>
        </w:tabs>
        <w:ind w:left="0"/>
        <w:jc w:val="center"/>
        <w:rPr>
          <w:b/>
          <w:sz w:val="22"/>
          <w:szCs w:val="22"/>
        </w:rPr>
      </w:pPr>
      <w:r w:rsidRPr="00BB1971">
        <w:rPr>
          <w:b/>
          <w:sz w:val="22"/>
          <w:szCs w:val="22"/>
        </w:rPr>
        <w:t>ПРЕДМЕТ ДОГОВОРА</w:t>
      </w:r>
    </w:p>
    <w:p w14:paraId="3D8A5223" w14:textId="77777777" w:rsidR="001E0C52" w:rsidRPr="00BB1971" w:rsidRDefault="001E0C52" w:rsidP="00BC624B">
      <w:pPr>
        <w:pStyle w:val="ConsPlusNonformat"/>
        <w:widowControl/>
        <w:ind w:firstLine="540"/>
        <w:jc w:val="both"/>
        <w:rPr>
          <w:rFonts w:ascii="Times New Roman" w:hAnsi="Times New Roman" w:cs="Times New Roman"/>
          <w:sz w:val="22"/>
          <w:szCs w:val="22"/>
        </w:rPr>
      </w:pPr>
      <w:r w:rsidRPr="00BB1971">
        <w:rPr>
          <w:rFonts w:ascii="Times New Roman" w:hAnsi="Times New Roman" w:cs="Times New Roman"/>
          <w:sz w:val="22"/>
          <w:szCs w:val="22"/>
        </w:rPr>
        <w:t>2.1. В соответствии с настоящим Договором Застройщик обязуется в срок, определенный в п.1.4.  Договора, своими силами и (или) с привлечением других лиц построить на Земельном участке, указанном в п. 1.2. Договора, Объект строительства и, после получения разрешения на ввод Объекта строительства в эксплуатацию, передать Участнику долевого строительства Квартиру, а Участник долевого строительства обязуется уплатить обусловленную Договором цену и принять в установленный Договором срок Квартиру по акту приема-передачи.</w:t>
      </w:r>
    </w:p>
    <w:p w14:paraId="7E7DD3CA" w14:textId="77777777" w:rsidR="001E0C52" w:rsidRPr="00BB1971" w:rsidRDefault="001E0C52" w:rsidP="00BC624B">
      <w:pPr>
        <w:tabs>
          <w:tab w:val="num" w:pos="567"/>
        </w:tabs>
        <w:ind w:firstLine="567"/>
        <w:jc w:val="both"/>
        <w:rPr>
          <w:sz w:val="22"/>
          <w:szCs w:val="22"/>
        </w:rPr>
      </w:pPr>
      <w:r w:rsidRPr="00BB1971">
        <w:rPr>
          <w:sz w:val="22"/>
          <w:szCs w:val="22"/>
        </w:rPr>
        <w:t>2.2. Квартира, подлежащая передаче Участнику долевого строительства в соответствии с Договором, имеет следующие проектные характеристики:</w:t>
      </w: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850"/>
        <w:gridCol w:w="709"/>
        <w:gridCol w:w="1276"/>
        <w:gridCol w:w="992"/>
        <w:gridCol w:w="1276"/>
        <w:gridCol w:w="992"/>
        <w:gridCol w:w="1383"/>
      </w:tblGrid>
      <w:tr w:rsidR="00BB1971" w:rsidRPr="00BB1971" w14:paraId="06DEF1AD" w14:textId="77777777" w:rsidTr="00E30D86">
        <w:tc>
          <w:tcPr>
            <w:tcW w:w="1843" w:type="dxa"/>
            <w:tcBorders>
              <w:top w:val="single" w:sz="4" w:space="0" w:color="auto"/>
              <w:left w:val="single" w:sz="4" w:space="0" w:color="auto"/>
              <w:bottom w:val="single" w:sz="4" w:space="0" w:color="auto"/>
              <w:right w:val="single" w:sz="4" w:space="0" w:color="auto"/>
            </w:tcBorders>
            <w:hideMark/>
          </w:tcPr>
          <w:p w14:paraId="3C32ECBC" w14:textId="77777777" w:rsidR="00D35BEE" w:rsidRPr="00BB1971" w:rsidRDefault="00D35BEE" w:rsidP="007F0B1F">
            <w:pPr>
              <w:jc w:val="center"/>
              <w:rPr>
                <w:b/>
                <w:sz w:val="16"/>
                <w:szCs w:val="16"/>
              </w:rPr>
            </w:pPr>
            <w:r w:rsidRPr="00BB1971">
              <w:rPr>
                <w:b/>
                <w:sz w:val="16"/>
                <w:szCs w:val="16"/>
              </w:rPr>
              <w:t xml:space="preserve">Количество и площадь </w:t>
            </w:r>
          </w:p>
          <w:p w14:paraId="08B0C7FC" w14:textId="77777777" w:rsidR="00D35BEE" w:rsidRPr="00BB1971" w:rsidRDefault="00D35BEE" w:rsidP="007F0B1F">
            <w:pPr>
              <w:jc w:val="center"/>
              <w:rPr>
                <w:b/>
                <w:sz w:val="16"/>
                <w:szCs w:val="16"/>
              </w:rPr>
            </w:pPr>
            <w:r w:rsidRPr="00BB1971">
              <w:rPr>
                <w:b/>
                <w:sz w:val="16"/>
                <w:szCs w:val="16"/>
              </w:rPr>
              <w:t>комнат и вспомогательных помещений (коридор, ванная, туалет, кладовка и др.)</w:t>
            </w:r>
          </w:p>
        </w:tc>
        <w:tc>
          <w:tcPr>
            <w:tcW w:w="709" w:type="dxa"/>
            <w:tcBorders>
              <w:top w:val="single" w:sz="4" w:space="0" w:color="auto"/>
              <w:left w:val="single" w:sz="4" w:space="0" w:color="auto"/>
              <w:bottom w:val="single" w:sz="4" w:space="0" w:color="auto"/>
              <w:right w:val="single" w:sz="4" w:space="0" w:color="auto"/>
            </w:tcBorders>
            <w:hideMark/>
          </w:tcPr>
          <w:p w14:paraId="00F4C04E" w14:textId="77777777" w:rsidR="00D35BEE" w:rsidRPr="00BB1971" w:rsidRDefault="00D35BEE" w:rsidP="007F0B1F">
            <w:pPr>
              <w:jc w:val="center"/>
              <w:rPr>
                <w:b/>
                <w:sz w:val="16"/>
                <w:szCs w:val="16"/>
              </w:rPr>
            </w:pPr>
            <w:r w:rsidRPr="00BB1971">
              <w:rPr>
                <w:b/>
                <w:sz w:val="16"/>
                <w:szCs w:val="16"/>
              </w:rPr>
              <w:t>Корпус</w:t>
            </w:r>
          </w:p>
        </w:tc>
        <w:tc>
          <w:tcPr>
            <w:tcW w:w="850" w:type="dxa"/>
            <w:tcBorders>
              <w:top w:val="single" w:sz="4" w:space="0" w:color="auto"/>
              <w:left w:val="single" w:sz="4" w:space="0" w:color="auto"/>
              <w:bottom w:val="single" w:sz="4" w:space="0" w:color="auto"/>
              <w:right w:val="single" w:sz="4" w:space="0" w:color="auto"/>
            </w:tcBorders>
            <w:hideMark/>
          </w:tcPr>
          <w:p w14:paraId="488214D3" w14:textId="77777777" w:rsidR="00D35BEE" w:rsidRPr="00BB1971" w:rsidRDefault="00D35BEE" w:rsidP="007F0B1F">
            <w:pPr>
              <w:jc w:val="center"/>
              <w:rPr>
                <w:b/>
                <w:sz w:val="16"/>
                <w:szCs w:val="16"/>
              </w:rPr>
            </w:pPr>
            <w:r w:rsidRPr="00BB1971">
              <w:rPr>
                <w:b/>
                <w:sz w:val="16"/>
                <w:szCs w:val="16"/>
              </w:rPr>
              <w:t>Секция</w:t>
            </w:r>
          </w:p>
        </w:tc>
        <w:tc>
          <w:tcPr>
            <w:tcW w:w="709" w:type="dxa"/>
            <w:tcBorders>
              <w:top w:val="single" w:sz="4" w:space="0" w:color="auto"/>
              <w:left w:val="single" w:sz="4" w:space="0" w:color="auto"/>
              <w:bottom w:val="single" w:sz="4" w:space="0" w:color="auto"/>
              <w:right w:val="single" w:sz="4" w:space="0" w:color="auto"/>
            </w:tcBorders>
            <w:hideMark/>
          </w:tcPr>
          <w:p w14:paraId="4165CE1A" w14:textId="77777777" w:rsidR="00D35BEE" w:rsidRPr="00BB1971" w:rsidRDefault="00D35BEE" w:rsidP="007F0B1F">
            <w:pPr>
              <w:jc w:val="center"/>
              <w:rPr>
                <w:b/>
                <w:sz w:val="16"/>
                <w:szCs w:val="16"/>
              </w:rPr>
            </w:pPr>
            <w:r w:rsidRPr="00BB1971">
              <w:rPr>
                <w:b/>
                <w:sz w:val="16"/>
                <w:szCs w:val="16"/>
              </w:rPr>
              <w:t>Этаж</w:t>
            </w:r>
          </w:p>
        </w:tc>
        <w:tc>
          <w:tcPr>
            <w:tcW w:w="1276" w:type="dxa"/>
            <w:tcBorders>
              <w:top w:val="single" w:sz="4" w:space="0" w:color="auto"/>
              <w:left w:val="single" w:sz="4" w:space="0" w:color="auto"/>
              <w:bottom w:val="single" w:sz="4" w:space="0" w:color="auto"/>
              <w:right w:val="single" w:sz="4" w:space="0" w:color="auto"/>
            </w:tcBorders>
            <w:hideMark/>
          </w:tcPr>
          <w:p w14:paraId="79A08C84" w14:textId="77777777" w:rsidR="00D35BEE" w:rsidRPr="00BB1971" w:rsidRDefault="00D35BEE" w:rsidP="007F0B1F">
            <w:pPr>
              <w:jc w:val="center"/>
              <w:rPr>
                <w:b/>
                <w:sz w:val="16"/>
                <w:szCs w:val="16"/>
              </w:rPr>
            </w:pPr>
            <w:proofErr w:type="gramStart"/>
            <w:r w:rsidRPr="00BB1971">
              <w:rPr>
                <w:b/>
                <w:sz w:val="16"/>
                <w:szCs w:val="16"/>
              </w:rPr>
              <w:t>Строи-тельный</w:t>
            </w:r>
            <w:proofErr w:type="gramEnd"/>
          </w:p>
          <w:p w14:paraId="1F3B9253" w14:textId="77777777" w:rsidR="00D35BEE" w:rsidRPr="00BB1971" w:rsidRDefault="00D35BEE" w:rsidP="007F0B1F">
            <w:pPr>
              <w:jc w:val="center"/>
              <w:rPr>
                <w:b/>
                <w:sz w:val="16"/>
                <w:szCs w:val="16"/>
              </w:rPr>
            </w:pPr>
            <w:r w:rsidRPr="00BB1971">
              <w:rPr>
                <w:b/>
                <w:sz w:val="16"/>
                <w:szCs w:val="16"/>
              </w:rPr>
              <w:t>номер квартиры</w:t>
            </w:r>
          </w:p>
        </w:tc>
        <w:tc>
          <w:tcPr>
            <w:tcW w:w="992" w:type="dxa"/>
            <w:tcBorders>
              <w:top w:val="single" w:sz="4" w:space="0" w:color="auto"/>
              <w:left w:val="single" w:sz="4" w:space="0" w:color="auto"/>
              <w:bottom w:val="single" w:sz="4" w:space="0" w:color="auto"/>
              <w:right w:val="single" w:sz="4" w:space="0" w:color="auto"/>
            </w:tcBorders>
            <w:hideMark/>
          </w:tcPr>
          <w:p w14:paraId="4B69430F" w14:textId="77777777" w:rsidR="00D35BEE" w:rsidRPr="00BB1971" w:rsidRDefault="00D35BEE" w:rsidP="007F0B1F">
            <w:pPr>
              <w:jc w:val="center"/>
              <w:rPr>
                <w:b/>
                <w:sz w:val="16"/>
                <w:szCs w:val="16"/>
              </w:rPr>
            </w:pPr>
            <w:r w:rsidRPr="00BB1971">
              <w:rPr>
                <w:b/>
                <w:sz w:val="16"/>
                <w:szCs w:val="16"/>
              </w:rPr>
              <w:t>Общая площадь квартиры (</w:t>
            </w:r>
            <w:proofErr w:type="spellStart"/>
            <w:r w:rsidRPr="00BB1971">
              <w:rPr>
                <w:b/>
                <w:sz w:val="16"/>
                <w:szCs w:val="16"/>
              </w:rPr>
              <w:t>кв.м</w:t>
            </w:r>
            <w:proofErr w:type="spellEnd"/>
            <w:r w:rsidRPr="00BB1971">
              <w:rPr>
                <w:b/>
                <w:sz w:val="16"/>
                <w:szCs w:val="16"/>
              </w:rPr>
              <w:t>.)</w:t>
            </w:r>
          </w:p>
        </w:tc>
        <w:tc>
          <w:tcPr>
            <w:tcW w:w="1276" w:type="dxa"/>
            <w:tcBorders>
              <w:top w:val="single" w:sz="4" w:space="0" w:color="auto"/>
              <w:left w:val="single" w:sz="4" w:space="0" w:color="auto"/>
              <w:bottom w:val="single" w:sz="4" w:space="0" w:color="auto"/>
              <w:right w:val="single" w:sz="4" w:space="0" w:color="auto"/>
            </w:tcBorders>
            <w:hideMark/>
          </w:tcPr>
          <w:p w14:paraId="203E662D" w14:textId="77777777" w:rsidR="00D35BEE" w:rsidRPr="00BB1971" w:rsidRDefault="00D35BEE" w:rsidP="007F0B1F">
            <w:pPr>
              <w:ind w:hanging="34"/>
              <w:jc w:val="center"/>
              <w:rPr>
                <w:b/>
                <w:sz w:val="16"/>
                <w:szCs w:val="16"/>
              </w:rPr>
            </w:pPr>
            <w:r w:rsidRPr="00BB1971">
              <w:rPr>
                <w:b/>
                <w:sz w:val="16"/>
                <w:szCs w:val="16"/>
              </w:rPr>
              <w:t>Площадь балкона /лоджии (</w:t>
            </w:r>
            <w:proofErr w:type="spellStart"/>
            <w:r w:rsidRPr="00BB1971">
              <w:rPr>
                <w:b/>
                <w:sz w:val="16"/>
                <w:szCs w:val="16"/>
              </w:rPr>
              <w:t>кв.м</w:t>
            </w:r>
            <w:proofErr w:type="spellEnd"/>
            <w:r w:rsidRPr="00BB1971">
              <w:rPr>
                <w:b/>
                <w:sz w:val="16"/>
                <w:szCs w:val="16"/>
              </w:rPr>
              <w:t xml:space="preserve">.) с </w:t>
            </w:r>
            <w:proofErr w:type="spellStart"/>
            <w:proofErr w:type="gramStart"/>
            <w:r w:rsidRPr="00BB1971">
              <w:rPr>
                <w:b/>
                <w:sz w:val="16"/>
                <w:szCs w:val="16"/>
              </w:rPr>
              <w:t>понижа-ющим</w:t>
            </w:r>
            <w:proofErr w:type="spellEnd"/>
            <w:proofErr w:type="gramEnd"/>
            <w:r w:rsidRPr="00BB1971">
              <w:rPr>
                <w:b/>
                <w:sz w:val="16"/>
                <w:szCs w:val="16"/>
              </w:rPr>
              <w:t xml:space="preserve"> </w:t>
            </w:r>
            <w:proofErr w:type="spellStart"/>
            <w:r w:rsidRPr="00BB1971">
              <w:rPr>
                <w:b/>
                <w:sz w:val="16"/>
                <w:szCs w:val="16"/>
              </w:rPr>
              <w:t>коэффи-циентом</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14E28A04" w14:textId="77777777" w:rsidR="00D35BEE" w:rsidRPr="00BB1971" w:rsidRDefault="00D35BEE" w:rsidP="007F0B1F">
            <w:pPr>
              <w:jc w:val="center"/>
              <w:rPr>
                <w:b/>
                <w:sz w:val="16"/>
                <w:szCs w:val="16"/>
              </w:rPr>
            </w:pPr>
            <w:r w:rsidRPr="00BB1971">
              <w:rPr>
                <w:b/>
                <w:sz w:val="16"/>
                <w:szCs w:val="16"/>
              </w:rPr>
              <w:t xml:space="preserve">Общая </w:t>
            </w:r>
            <w:proofErr w:type="spellStart"/>
            <w:proofErr w:type="gramStart"/>
            <w:r w:rsidRPr="00BB1971">
              <w:rPr>
                <w:b/>
                <w:sz w:val="16"/>
                <w:szCs w:val="16"/>
              </w:rPr>
              <w:t>приве</w:t>
            </w:r>
            <w:proofErr w:type="spellEnd"/>
            <w:r w:rsidRPr="00BB1971">
              <w:rPr>
                <w:b/>
                <w:sz w:val="16"/>
                <w:szCs w:val="16"/>
              </w:rPr>
              <w:t>-денная</w:t>
            </w:r>
            <w:proofErr w:type="gramEnd"/>
            <w:r w:rsidRPr="00BB1971">
              <w:rPr>
                <w:b/>
                <w:sz w:val="16"/>
                <w:szCs w:val="16"/>
              </w:rPr>
              <w:t xml:space="preserve"> площадь квартиры (</w:t>
            </w:r>
            <w:proofErr w:type="spellStart"/>
            <w:r w:rsidRPr="00BB1971">
              <w:rPr>
                <w:b/>
                <w:sz w:val="16"/>
                <w:szCs w:val="16"/>
              </w:rPr>
              <w:t>кв.м</w:t>
            </w:r>
            <w:proofErr w:type="spellEnd"/>
            <w:r w:rsidRPr="00BB1971">
              <w:rPr>
                <w:b/>
                <w:sz w:val="16"/>
                <w:szCs w:val="16"/>
              </w:rPr>
              <w:t>.)</w:t>
            </w:r>
          </w:p>
        </w:tc>
        <w:tc>
          <w:tcPr>
            <w:tcW w:w="1383" w:type="dxa"/>
            <w:tcBorders>
              <w:top w:val="single" w:sz="4" w:space="0" w:color="auto"/>
              <w:left w:val="single" w:sz="4" w:space="0" w:color="auto"/>
              <w:bottom w:val="single" w:sz="4" w:space="0" w:color="auto"/>
              <w:right w:val="single" w:sz="4" w:space="0" w:color="auto"/>
            </w:tcBorders>
            <w:hideMark/>
          </w:tcPr>
          <w:p w14:paraId="51D581BC" w14:textId="77777777" w:rsidR="00D35BEE" w:rsidRPr="00BB1971" w:rsidRDefault="00D35BEE" w:rsidP="007F0B1F">
            <w:pPr>
              <w:jc w:val="center"/>
              <w:rPr>
                <w:b/>
                <w:sz w:val="16"/>
                <w:szCs w:val="16"/>
              </w:rPr>
            </w:pPr>
            <w:r w:rsidRPr="00BB1971">
              <w:rPr>
                <w:b/>
                <w:sz w:val="16"/>
                <w:szCs w:val="16"/>
              </w:rPr>
              <w:t>Строительные оси</w:t>
            </w:r>
          </w:p>
        </w:tc>
      </w:tr>
      <w:tr w:rsidR="00BB1971" w:rsidRPr="00BB1971" w14:paraId="580362A0" w14:textId="77777777" w:rsidTr="00E30D86">
        <w:tc>
          <w:tcPr>
            <w:tcW w:w="1843" w:type="dxa"/>
            <w:tcBorders>
              <w:top w:val="single" w:sz="4" w:space="0" w:color="auto"/>
              <w:left w:val="single" w:sz="4" w:space="0" w:color="auto"/>
              <w:bottom w:val="single" w:sz="4" w:space="0" w:color="auto"/>
              <w:right w:val="single" w:sz="4" w:space="0" w:color="auto"/>
            </w:tcBorders>
          </w:tcPr>
          <w:p w14:paraId="31EA2E4C" w14:textId="77777777" w:rsidR="00D35BEE" w:rsidRPr="00BB1971" w:rsidRDefault="00D35BEE" w:rsidP="007F0B1F">
            <w:pPr>
              <w:rPr>
                <w:sz w:val="18"/>
                <w:szCs w:val="18"/>
              </w:rPr>
            </w:pPr>
            <w:r w:rsidRPr="00BB1971">
              <w:rPr>
                <w:sz w:val="18"/>
                <w:szCs w:val="18"/>
              </w:rPr>
              <w:t xml:space="preserve"> __   комн.: жилая/общая комната</w:t>
            </w:r>
          </w:p>
          <w:p w14:paraId="7FFEF924" w14:textId="77777777" w:rsidR="00D35BEE" w:rsidRPr="00BB1971" w:rsidRDefault="00D35BEE" w:rsidP="007F0B1F">
            <w:pPr>
              <w:rPr>
                <w:sz w:val="18"/>
                <w:szCs w:val="18"/>
              </w:rPr>
            </w:pPr>
            <w:r w:rsidRPr="00BB1971">
              <w:rPr>
                <w:sz w:val="18"/>
                <w:szCs w:val="18"/>
              </w:rPr>
              <w:t xml:space="preserve">___ </w:t>
            </w:r>
            <w:proofErr w:type="spellStart"/>
            <w:proofErr w:type="gramStart"/>
            <w:r w:rsidRPr="00BB1971">
              <w:rPr>
                <w:sz w:val="18"/>
                <w:szCs w:val="18"/>
              </w:rPr>
              <w:t>кв.м</w:t>
            </w:r>
            <w:proofErr w:type="spellEnd"/>
            <w:proofErr w:type="gramEnd"/>
            <w:r w:rsidRPr="00BB1971">
              <w:rPr>
                <w:sz w:val="18"/>
                <w:szCs w:val="18"/>
              </w:rPr>
              <w:t xml:space="preserve">, </w:t>
            </w:r>
          </w:p>
          <w:p w14:paraId="73A8CA9E" w14:textId="77777777" w:rsidR="00D35BEE" w:rsidRPr="00BB1971" w:rsidRDefault="00D35BEE" w:rsidP="007F0B1F">
            <w:pPr>
              <w:rPr>
                <w:sz w:val="18"/>
                <w:szCs w:val="18"/>
              </w:rPr>
            </w:pPr>
            <w:r w:rsidRPr="00BB1971">
              <w:rPr>
                <w:sz w:val="18"/>
                <w:szCs w:val="18"/>
              </w:rPr>
              <w:t xml:space="preserve">кухня: ___ </w:t>
            </w:r>
            <w:proofErr w:type="spellStart"/>
            <w:proofErr w:type="gramStart"/>
            <w:r w:rsidRPr="00BB1971">
              <w:rPr>
                <w:sz w:val="18"/>
                <w:szCs w:val="18"/>
              </w:rPr>
              <w:t>кв.м</w:t>
            </w:r>
            <w:proofErr w:type="spellEnd"/>
            <w:proofErr w:type="gramEnd"/>
            <w:r w:rsidRPr="00BB1971">
              <w:rPr>
                <w:sz w:val="18"/>
                <w:szCs w:val="18"/>
              </w:rPr>
              <w:t>,</w:t>
            </w:r>
          </w:p>
          <w:p w14:paraId="2D720902" w14:textId="77777777" w:rsidR="00D35BEE" w:rsidRPr="00BB1971" w:rsidRDefault="00D35BEE" w:rsidP="007F0B1F">
            <w:pPr>
              <w:rPr>
                <w:sz w:val="18"/>
                <w:szCs w:val="18"/>
              </w:rPr>
            </w:pPr>
            <w:r w:rsidRPr="00BB1971">
              <w:rPr>
                <w:sz w:val="18"/>
                <w:szCs w:val="18"/>
              </w:rPr>
              <w:t>с/у: в__</w:t>
            </w:r>
            <w:proofErr w:type="gramStart"/>
            <w:r w:rsidRPr="00BB1971">
              <w:rPr>
                <w:sz w:val="18"/>
                <w:szCs w:val="18"/>
              </w:rPr>
              <w:t>_  +</w:t>
            </w:r>
            <w:proofErr w:type="gramEnd"/>
            <w:r w:rsidRPr="00BB1971">
              <w:rPr>
                <w:sz w:val="18"/>
                <w:szCs w:val="18"/>
              </w:rPr>
              <w:t xml:space="preserve"> т___ </w:t>
            </w:r>
            <w:proofErr w:type="spellStart"/>
            <w:r w:rsidRPr="00BB1971">
              <w:rPr>
                <w:sz w:val="18"/>
                <w:szCs w:val="18"/>
              </w:rPr>
              <w:t>кв.м</w:t>
            </w:r>
            <w:proofErr w:type="spellEnd"/>
            <w:r w:rsidRPr="00BB1971">
              <w:rPr>
                <w:sz w:val="18"/>
                <w:szCs w:val="18"/>
              </w:rPr>
              <w:t>,</w:t>
            </w:r>
          </w:p>
          <w:p w14:paraId="0AD06414" w14:textId="77777777" w:rsidR="00D35BEE" w:rsidRPr="00BB1971" w:rsidRDefault="00D35BEE" w:rsidP="007F0B1F">
            <w:pPr>
              <w:rPr>
                <w:sz w:val="18"/>
                <w:szCs w:val="18"/>
              </w:rPr>
            </w:pPr>
            <w:r w:rsidRPr="00BB1971">
              <w:rPr>
                <w:sz w:val="18"/>
                <w:szCs w:val="18"/>
              </w:rPr>
              <w:t xml:space="preserve">коридор: ___ </w:t>
            </w:r>
            <w:proofErr w:type="spellStart"/>
            <w:proofErr w:type="gramStart"/>
            <w:r w:rsidRPr="00BB1971">
              <w:rPr>
                <w:sz w:val="18"/>
                <w:szCs w:val="18"/>
              </w:rPr>
              <w:t>кв.м</w:t>
            </w:r>
            <w:proofErr w:type="spellEnd"/>
            <w:proofErr w:type="gramEnd"/>
            <w:r w:rsidRPr="00BB1971">
              <w:rPr>
                <w:sz w:val="18"/>
                <w:szCs w:val="18"/>
              </w:rPr>
              <w:t>,</w:t>
            </w:r>
          </w:p>
          <w:p w14:paraId="779BF847" w14:textId="77777777" w:rsidR="00D35BEE" w:rsidRPr="00BB1971" w:rsidRDefault="00D35BEE" w:rsidP="007F0B1F">
            <w:pPr>
              <w:rPr>
                <w:sz w:val="18"/>
                <w:szCs w:val="18"/>
              </w:rPr>
            </w:pPr>
            <w:r w:rsidRPr="00BB1971">
              <w:rPr>
                <w:sz w:val="18"/>
                <w:szCs w:val="18"/>
              </w:rPr>
              <w:t xml:space="preserve">кладовая/ниша под встроенные шкафы: ___ </w:t>
            </w:r>
            <w:proofErr w:type="spellStart"/>
            <w:proofErr w:type="gramStart"/>
            <w:r w:rsidRPr="00BB1971">
              <w:rPr>
                <w:sz w:val="18"/>
                <w:szCs w:val="18"/>
              </w:rPr>
              <w:t>кв.м</w:t>
            </w:r>
            <w:proofErr w:type="spellEnd"/>
            <w:proofErr w:type="gramEnd"/>
          </w:p>
          <w:p w14:paraId="3590B1A8" w14:textId="77777777" w:rsidR="00D35BEE" w:rsidRPr="00BB1971" w:rsidRDefault="00D35BEE" w:rsidP="007F0B1F">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0AFC493C" w14:textId="35BC1A74" w:rsidR="00D35BEE" w:rsidRPr="00BB1971" w:rsidRDefault="008178FC" w:rsidP="007F0B1F">
            <w:pPr>
              <w:jc w:val="center"/>
              <w:rPr>
                <w:sz w:val="18"/>
                <w:szCs w:val="18"/>
              </w:rPr>
            </w:pPr>
            <w:r w:rsidRPr="00BB1971">
              <w:rPr>
                <w:sz w:val="18"/>
                <w:szCs w:val="18"/>
              </w:rPr>
              <w:t>17</w:t>
            </w:r>
          </w:p>
        </w:tc>
        <w:tc>
          <w:tcPr>
            <w:tcW w:w="850" w:type="dxa"/>
            <w:tcBorders>
              <w:top w:val="single" w:sz="4" w:space="0" w:color="auto"/>
              <w:left w:val="single" w:sz="4" w:space="0" w:color="auto"/>
              <w:bottom w:val="single" w:sz="4" w:space="0" w:color="auto"/>
              <w:right w:val="single" w:sz="4" w:space="0" w:color="auto"/>
            </w:tcBorders>
          </w:tcPr>
          <w:p w14:paraId="0B92360D" w14:textId="77777777" w:rsidR="00D35BEE" w:rsidRPr="00BB1971" w:rsidRDefault="00D35BEE" w:rsidP="007F0B1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03304D7E" w14:textId="77777777" w:rsidR="00D35BEE" w:rsidRPr="00BB1971" w:rsidRDefault="00D35BEE" w:rsidP="007F0B1F">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F199A29" w14:textId="77777777" w:rsidR="00D35BEE" w:rsidRPr="00BB1971" w:rsidRDefault="00D35BEE" w:rsidP="007F0B1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43C0A5D" w14:textId="77777777" w:rsidR="00D35BEE" w:rsidRPr="00BB1971" w:rsidRDefault="00D35BEE" w:rsidP="007F0B1F">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E6658BE" w14:textId="77777777" w:rsidR="00D35BEE" w:rsidRPr="00BB1971" w:rsidRDefault="00D35BEE" w:rsidP="007F0B1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7674B63" w14:textId="77777777" w:rsidR="00D35BEE" w:rsidRPr="00BB1971" w:rsidRDefault="00D35BEE" w:rsidP="007F0B1F">
            <w:pPr>
              <w:jc w:val="center"/>
              <w:rPr>
                <w:sz w:val="18"/>
                <w:szCs w:val="18"/>
              </w:rPr>
            </w:pPr>
          </w:p>
        </w:tc>
        <w:tc>
          <w:tcPr>
            <w:tcW w:w="1383" w:type="dxa"/>
            <w:tcBorders>
              <w:top w:val="single" w:sz="4" w:space="0" w:color="auto"/>
              <w:left w:val="single" w:sz="4" w:space="0" w:color="auto"/>
              <w:bottom w:val="single" w:sz="4" w:space="0" w:color="auto"/>
              <w:right w:val="single" w:sz="4" w:space="0" w:color="auto"/>
            </w:tcBorders>
          </w:tcPr>
          <w:p w14:paraId="60C3F10D" w14:textId="77777777" w:rsidR="00D35BEE" w:rsidRPr="00BB1971" w:rsidRDefault="00D35BEE" w:rsidP="007F0B1F">
            <w:pPr>
              <w:jc w:val="center"/>
              <w:rPr>
                <w:sz w:val="18"/>
                <w:szCs w:val="18"/>
              </w:rPr>
            </w:pPr>
          </w:p>
        </w:tc>
      </w:tr>
    </w:tbl>
    <w:p w14:paraId="14EB8B57" w14:textId="77777777" w:rsidR="001E0C52" w:rsidRPr="00BB1971" w:rsidRDefault="001E0C52" w:rsidP="00BC624B">
      <w:pPr>
        <w:ind w:firstLine="540"/>
        <w:jc w:val="both"/>
        <w:rPr>
          <w:sz w:val="22"/>
          <w:szCs w:val="22"/>
        </w:rPr>
      </w:pPr>
      <w:r w:rsidRPr="00BB1971">
        <w:rPr>
          <w:sz w:val="22"/>
          <w:szCs w:val="22"/>
        </w:rPr>
        <w:t>Расположение Квартиры в Объекте строительства отражено на плане, который прилагается к настоящему Договору и является его неотъемлемой частью (Приложение № 1).</w:t>
      </w:r>
    </w:p>
    <w:p w14:paraId="2B4D3BB5" w14:textId="77777777" w:rsidR="00502CF2" w:rsidRPr="00BB1971" w:rsidRDefault="00502CF2" w:rsidP="00502CF2">
      <w:pPr>
        <w:shd w:val="clear" w:color="auto" w:fill="FFFFFF"/>
        <w:ind w:firstLine="540"/>
        <w:jc w:val="both"/>
        <w:rPr>
          <w:sz w:val="22"/>
          <w:szCs w:val="22"/>
        </w:rPr>
      </w:pPr>
      <w:r w:rsidRPr="00BB1971">
        <w:rPr>
          <w:sz w:val="22"/>
          <w:szCs w:val="22"/>
        </w:rPr>
        <w:t xml:space="preserve">2.2.1. Объект строительства, в котором расположена Квартира, имеет следующие проектные характеристики: </w:t>
      </w:r>
    </w:p>
    <w:p w14:paraId="4CF863F2" w14:textId="00F9CE08" w:rsidR="00502CF2" w:rsidRPr="00BB1971" w:rsidRDefault="008B043A" w:rsidP="00502CF2">
      <w:pPr>
        <w:shd w:val="clear" w:color="auto" w:fill="FFFFFF"/>
        <w:ind w:firstLine="540"/>
        <w:jc w:val="both"/>
        <w:rPr>
          <w:sz w:val="22"/>
          <w:szCs w:val="22"/>
        </w:rPr>
      </w:pPr>
      <w:r w:rsidRPr="00BB1971">
        <w:rPr>
          <w:sz w:val="22"/>
          <w:szCs w:val="22"/>
        </w:rPr>
        <w:t>Н</w:t>
      </w:r>
      <w:r w:rsidR="00502CF2" w:rsidRPr="00BB1971">
        <w:rPr>
          <w:sz w:val="22"/>
          <w:szCs w:val="22"/>
        </w:rPr>
        <w:t>азначение</w:t>
      </w:r>
      <w:r w:rsidR="00EB4541" w:rsidRPr="00BB1971">
        <w:rPr>
          <w:sz w:val="22"/>
          <w:szCs w:val="22"/>
        </w:rPr>
        <w:t xml:space="preserve"> *</w:t>
      </w:r>
      <w:r w:rsidR="00502CF2" w:rsidRPr="00BB1971">
        <w:rPr>
          <w:sz w:val="22"/>
          <w:szCs w:val="22"/>
        </w:rPr>
        <w:t xml:space="preserve"> - жилое, этажность – </w:t>
      </w:r>
      <w:r w:rsidRPr="00BB1971">
        <w:rPr>
          <w:sz w:val="22"/>
          <w:szCs w:val="22"/>
        </w:rPr>
        <w:t xml:space="preserve">              </w:t>
      </w:r>
      <w:proofErr w:type="gramStart"/>
      <w:r w:rsidRPr="00BB1971">
        <w:rPr>
          <w:sz w:val="22"/>
          <w:szCs w:val="22"/>
        </w:rPr>
        <w:t xml:space="preserve">  </w:t>
      </w:r>
      <w:r w:rsidR="00502CF2" w:rsidRPr="00BB1971">
        <w:rPr>
          <w:sz w:val="22"/>
          <w:szCs w:val="22"/>
        </w:rPr>
        <w:t>,</w:t>
      </w:r>
      <w:proofErr w:type="gramEnd"/>
      <w:r w:rsidR="00502CF2" w:rsidRPr="00BB1971">
        <w:rPr>
          <w:sz w:val="22"/>
          <w:szCs w:val="22"/>
        </w:rPr>
        <w:t xml:space="preserve"> общая площадь – </w:t>
      </w:r>
      <w:r w:rsidRPr="00BB1971">
        <w:rPr>
          <w:sz w:val="22"/>
          <w:szCs w:val="22"/>
        </w:rPr>
        <w:t xml:space="preserve">                    </w:t>
      </w:r>
      <w:r w:rsidR="00502CF2" w:rsidRPr="00BB1971">
        <w:rPr>
          <w:sz w:val="22"/>
          <w:szCs w:val="22"/>
        </w:rPr>
        <w:t xml:space="preserve">  </w:t>
      </w:r>
      <w:proofErr w:type="spellStart"/>
      <w:r w:rsidR="00502CF2" w:rsidRPr="00BB1971">
        <w:rPr>
          <w:sz w:val="22"/>
          <w:szCs w:val="22"/>
        </w:rPr>
        <w:t>кв.м</w:t>
      </w:r>
      <w:proofErr w:type="spellEnd"/>
      <w:r w:rsidR="00502CF2" w:rsidRPr="00BB1971">
        <w:rPr>
          <w:sz w:val="22"/>
          <w:szCs w:val="22"/>
        </w:rPr>
        <w:t xml:space="preserve">., </w:t>
      </w:r>
    </w:p>
    <w:p w14:paraId="4F244B79" w14:textId="77777777" w:rsidR="008B043A" w:rsidRPr="00BB1971" w:rsidRDefault="008B043A" w:rsidP="008B043A">
      <w:pPr>
        <w:shd w:val="clear" w:color="auto" w:fill="FFFFFF"/>
        <w:ind w:firstLine="540"/>
        <w:jc w:val="both"/>
        <w:rPr>
          <w:sz w:val="22"/>
          <w:szCs w:val="22"/>
        </w:rPr>
      </w:pPr>
      <w:r w:rsidRPr="00BB1971">
        <w:rPr>
          <w:sz w:val="22"/>
          <w:szCs w:val="22"/>
        </w:rPr>
        <w:t>Наружные стены двух типов:</w:t>
      </w:r>
    </w:p>
    <w:p w14:paraId="3E7032B4" w14:textId="77777777" w:rsidR="008B043A" w:rsidRPr="00BB1971" w:rsidRDefault="008B043A" w:rsidP="008B043A">
      <w:pPr>
        <w:shd w:val="clear" w:color="auto" w:fill="FFFFFF"/>
        <w:ind w:firstLine="540"/>
        <w:jc w:val="both"/>
        <w:rPr>
          <w:sz w:val="22"/>
          <w:szCs w:val="22"/>
        </w:rPr>
      </w:pPr>
      <w:r w:rsidRPr="00BB1971">
        <w:rPr>
          <w:sz w:val="22"/>
          <w:szCs w:val="22"/>
        </w:rPr>
        <w:t>- из газобетона D500, B3.5 с минераловатным утеплителем толщиной 100 мм.</w:t>
      </w:r>
    </w:p>
    <w:p w14:paraId="715603BF" w14:textId="77777777" w:rsidR="008B043A" w:rsidRPr="00BB1971" w:rsidRDefault="008B043A" w:rsidP="008B043A">
      <w:pPr>
        <w:shd w:val="clear" w:color="auto" w:fill="FFFFFF"/>
        <w:ind w:firstLine="540"/>
        <w:jc w:val="both"/>
        <w:rPr>
          <w:sz w:val="22"/>
          <w:szCs w:val="22"/>
        </w:rPr>
      </w:pPr>
      <w:r w:rsidRPr="00BB1971">
        <w:rPr>
          <w:sz w:val="22"/>
          <w:szCs w:val="22"/>
        </w:rPr>
        <w:t>- из монолитного железобетона с минераловатным утеплителем толщиной 150 мм</w:t>
      </w:r>
    </w:p>
    <w:p w14:paraId="5E3FEBC2" w14:textId="3079B859" w:rsidR="008B043A" w:rsidRPr="00BB1971" w:rsidRDefault="008B043A" w:rsidP="008B043A">
      <w:pPr>
        <w:shd w:val="clear" w:color="auto" w:fill="FFFFFF"/>
        <w:ind w:firstLine="540"/>
        <w:jc w:val="both"/>
        <w:rPr>
          <w:sz w:val="22"/>
          <w:szCs w:val="22"/>
        </w:rPr>
      </w:pPr>
      <w:r w:rsidRPr="00BB1971">
        <w:rPr>
          <w:sz w:val="22"/>
          <w:szCs w:val="22"/>
        </w:rPr>
        <w:t>- материал подземной части здания стен — монолитные железобетонные толщ. 200 мм с наружным утеплением минераловатной плитой пл. 45 кг/м3</w:t>
      </w:r>
    </w:p>
    <w:p w14:paraId="2715C5B1" w14:textId="7A416F4F" w:rsidR="008B043A" w:rsidRPr="00BB1971" w:rsidRDefault="008B043A" w:rsidP="008B043A">
      <w:pPr>
        <w:shd w:val="clear" w:color="auto" w:fill="FFFFFF"/>
        <w:ind w:firstLine="540"/>
        <w:jc w:val="both"/>
        <w:rPr>
          <w:sz w:val="22"/>
          <w:szCs w:val="22"/>
        </w:rPr>
      </w:pPr>
      <w:r w:rsidRPr="00BB1971">
        <w:rPr>
          <w:sz w:val="22"/>
          <w:szCs w:val="22"/>
        </w:rPr>
        <w:t>- надземной части здания - несущие стены. монолитные железобетонные толщиной 200мм, наружные самонесущие стены из газобетонного блока толщ</w:t>
      </w:r>
      <w:r w:rsidR="006B5B82" w:rsidRPr="00BB1971">
        <w:rPr>
          <w:sz w:val="22"/>
          <w:szCs w:val="22"/>
        </w:rPr>
        <w:t xml:space="preserve">иной </w:t>
      </w:r>
      <w:r w:rsidRPr="00BB1971">
        <w:rPr>
          <w:sz w:val="22"/>
          <w:szCs w:val="22"/>
        </w:rPr>
        <w:t xml:space="preserve">200 мм </w:t>
      </w:r>
    </w:p>
    <w:p w14:paraId="0A5D2F77" w14:textId="78160527" w:rsidR="008B043A" w:rsidRPr="00BB1971" w:rsidRDefault="008B043A" w:rsidP="008B043A">
      <w:pPr>
        <w:shd w:val="clear" w:color="auto" w:fill="FFFFFF"/>
        <w:ind w:firstLine="540"/>
        <w:jc w:val="both"/>
        <w:rPr>
          <w:sz w:val="22"/>
          <w:szCs w:val="22"/>
        </w:rPr>
      </w:pPr>
      <w:r w:rsidRPr="00BB1971">
        <w:rPr>
          <w:sz w:val="22"/>
          <w:szCs w:val="22"/>
        </w:rPr>
        <w:t xml:space="preserve">- материал поэтажных перекрытий </w:t>
      </w:r>
      <w:proofErr w:type="gramStart"/>
      <w:r w:rsidRPr="00BB1971">
        <w:rPr>
          <w:sz w:val="22"/>
          <w:szCs w:val="22"/>
        </w:rPr>
        <w:t xml:space="preserve">- </w:t>
      </w:r>
      <w:r w:rsidR="006B5B82" w:rsidRPr="00BB1971">
        <w:rPr>
          <w:sz w:val="22"/>
          <w:szCs w:val="22"/>
        </w:rPr>
        <w:t xml:space="preserve"> подземной</w:t>
      </w:r>
      <w:proofErr w:type="gramEnd"/>
      <w:r w:rsidR="006B5B82" w:rsidRPr="00BB1971">
        <w:rPr>
          <w:sz w:val="22"/>
          <w:szCs w:val="22"/>
        </w:rPr>
        <w:t xml:space="preserve"> части здания - 200мм </w:t>
      </w:r>
      <w:r w:rsidRPr="00BB1971">
        <w:rPr>
          <w:sz w:val="22"/>
          <w:szCs w:val="22"/>
        </w:rPr>
        <w:t>и этажей — монолитные железобетонные 180;</w:t>
      </w:r>
    </w:p>
    <w:p w14:paraId="33F2A719" w14:textId="088B9789" w:rsidR="008B043A" w:rsidRPr="00BB1971" w:rsidRDefault="008B043A" w:rsidP="008B043A">
      <w:pPr>
        <w:shd w:val="clear" w:color="auto" w:fill="FFFFFF"/>
        <w:ind w:firstLine="540"/>
        <w:jc w:val="both"/>
        <w:rPr>
          <w:sz w:val="22"/>
          <w:szCs w:val="22"/>
        </w:rPr>
      </w:pPr>
      <w:r w:rsidRPr="00BB1971">
        <w:rPr>
          <w:sz w:val="22"/>
          <w:szCs w:val="22"/>
        </w:rPr>
        <w:t xml:space="preserve"> - материал плиты перекрытия – монолитные железобетонные толщ 180 мм.</w:t>
      </w:r>
    </w:p>
    <w:p w14:paraId="7C788103" w14:textId="2CABF499" w:rsidR="00EB4541" w:rsidRPr="00BB1971" w:rsidRDefault="00EB4541" w:rsidP="008B043A">
      <w:pPr>
        <w:shd w:val="clear" w:color="auto" w:fill="FFFFFF"/>
        <w:ind w:firstLine="540"/>
        <w:jc w:val="both"/>
        <w:rPr>
          <w:sz w:val="18"/>
          <w:szCs w:val="18"/>
        </w:rPr>
      </w:pPr>
      <w:r w:rsidRPr="00BB1971">
        <w:rPr>
          <w:sz w:val="18"/>
          <w:szCs w:val="18"/>
        </w:rPr>
        <w:t>___________________________</w:t>
      </w:r>
    </w:p>
    <w:p w14:paraId="6D1A61FE" w14:textId="1491E642" w:rsidR="00EB4541" w:rsidRPr="00BB1971" w:rsidRDefault="00EB4541" w:rsidP="008B043A">
      <w:pPr>
        <w:shd w:val="clear" w:color="auto" w:fill="FFFFFF"/>
        <w:ind w:firstLine="540"/>
        <w:jc w:val="both"/>
        <w:rPr>
          <w:sz w:val="18"/>
          <w:szCs w:val="18"/>
        </w:rPr>
      </w:pPr>
      <w:r w:rsidRPr="00BB1971">
        <w:rPr>
          <w:sz w:val="18"/>
          <w:szCs w:val="18"/>
        </w:rPr>
        <w:t>* В зависимости от номера корпуса:</w:t>
      </w:r>
    </w:p>
    <w:p w14:paraId="33A0B0A5" w14:textId="63C9CDA2" w:rsidR="00EB4541" w:rsidRPr="00BB1971" w:rsidRDefault="00EB4541" w:rsidP="00EB4541">
      <w:pPr>
        <w:shd w:val="clear" w:color="auto" w:fill="FFFFFF"/>
        <w:ind w:firstLine="540"/>
        <w:jc w:val="both"/>
        <w:rPr>
          <w:sz w:val="18"/>
          <w:szCs w:val="18"/>
        </w:rPr>
      </w:pPr>
      <w:r w:rsidRPr="00BB1971">
        <w:rPr>
          <w:sz w:val="18"/>
          <w:szCs w:val="18"/>
        </w:rPr>
        <w:t>Для корпуса №</w:t>
      </w:r>
      <w:r w:rsidR="009716D1" w:rsidRPr="00BB1971">
        <w:rPr>
          <w:sz w:val="18"/>
          <w:szCs w:val="18"/>
        </w:rPr>
        <w:t>19</w:t>
      </w:r>
      <w:r w:rsidRPr="00BB1971">
        <w:rPr>
          <w:sz w:val="18"/>
          <w:szCs w:val="18"/>
        </w:rPr>
        <w:t xml:space="preserve"> - Назначение * - жилое, этажность –</w:t>
      </w:r>
      <w:r w:rsidR="009716D1" w:rsidRPr="00BB1971">
        <w:rPr>
          <w:sz w:val="18"/>
          <w:szCs w:val="18"/>
        </w:rPr>
        <w:t xml:space="preserve"> 17</w:t>
      </w:r>
      <w:r w:rsidRPr="00BB1971">
        <w:rPr>
          <w:sz w:val="18"/>
          <w:szCs w:val="18"/>
        </w:rPr>
        <w:t xml:space="preserve">, общая площадь </w:t>
      </w:r>
      <w:proofErr w:type="gramStart"/>
      <w:r w:rsidRPr="00BB1971">
        <w:rPr>
          <w:sz w:val="18"/>
          <w:szCs w:val="18"/>
        </w:rPr>
        <w:t xml:space="preserve">–  </w:t>
      </w:r>
      <w:r w:rsidR="009716D1" w:rsidRPr="00BB1971">
        <w:rPr>
          <w:sz w:val="18"/>
          <w:szCs w:val="18"/>
        </w:rPr>
        <w:t>14</w:t>
      </w:r>
      <w:proofErr w:type="gramEnd"/>
      <w:r w:rsidR="009716D1" w:rsidRPr="00BB1971">
        <w:rPr>
          <w:sz w:val="18"/>
          <w:szCs w:val="18"/>
        </w:rPr>
        <w:t xml:space="preserve"> 421,84</w:t>
      </w:r>
      <w:r w:rsidRPr="00BB1971">
        <w:rPr>
          <w:sz w:val="18"/>
          <w:szCs w:val="18"/>
        </w:rPr>
        <w:t xml:space="preserve">  </w:t>
      </w:r>
      <w:proofErr w:type="spellStart"/>
      <w:r w:rsidRPr="00BB1971">
        <w:rPr>
          <w:sz w:val="18"/>
          <w:szCs w:val="18"/>
        </w:rPr>
        <w:t>кв.м</w:t>
      </w:r>
      <w:proofErr w:type="spellEnd"/>
      <w:r w:rsidRPr="00BB1971">
        <w:rPr>
          <w:sz w:val="18"/>
          <w:szCs w:val="18"/>
        </w:rPr>
        <w:t xml:space="preserve">. </w:t>
      </w:r>
    </w:p>
    <w:p w14:paraId="1BA1C484" w14:textId="17C460FF" w:rsidR="00EB4541" w:rsidRPr="00BB1971" w:rsidRDefault="00EB4541" w:rsidP="008B043A">
      <w:pPr>
        <w:shd w:val="clear" w:color="auto" w:fill="FFFFFF"/>
        <w:ind w:firstLine="540"/>
        <w:jc w:val="both"/>
        <w:rPr>
          <w:sz w:val="18"/>
          <w:szCs w:val="18"/>
        </w:rPr>
      </w:pPr>
      <w:r w:rsidRPr="00BB1971">
        <w:rPr>
          <w:sz w:val="18"/>
          <w:szCs w:val="18"/>
        </w:rPr>
        <w:t xml:space="preserve">Для корпуса № </w:t>
      </w:r>
      <w:r w:rsidR="009716D1" w:rsidRPr="00BB1971">
        <w:rPr>
          <w:sz w:val="18"/>
          <w:szCs w:val="18"/>
        </w:rPr>
        <w:t>21</w:t>
      </w:r>
      <w:r w:rsidRPr="00BB1971">
        <w:rPr>
          <w:sz w:val="18"/>
          <w:szCs w:val="18"/>
        </w:rPr>
        <w:t xml:space="preserve"> - Назначение * - жилое, этажность </w:t>
      </w:r>
      <w:proofErr w:type="gramStart"/>
      <w:r w:rsidRPr="00BB1971">
        <w:rPr>
          <w:sz w:val="18"/>
          <w:szCs w:val="18"/>
        </w:rPr>
        <w:t xml:space="preserve">–  </w:t>
      </w:r>
      <w:r w:rsidR="009716D1" w:rsidRPr="00BB1971">
        <w:rPr>
          <w:sz w:val="18"/>
          <w:szCs w:val="18"/>
        </w:rPr>
        <w:t>20</w:t>
      </w:r>
      <w:proofErr w:type="gramEnd"/>
      <w:r w:rsidRPr="00BB1971">
        <w:rPr>
          <w:sz w:val="18"/>
          <w:szCs w:val="18"/>
        </w:rPr>
        <w:t xml:space="preserve">, общая площадь – </w:t>
      </w:r>
      <w:r w:rsidR="009716D1" w:rsidRPr="00BB1971">
        <w:rPr>
          <w:sz w:val="18"/>
          <w:szCs w:val="18"/>
        </w:rPr>
        <w:t xml:space="preserve">11 310,06 </w:t>
      </w:r>
      <w:r w:rsidRPr="00BB1971">
        <w:rPr>
          <w:sz w:val="18"/>
          <w:szCs w:val="18"/>
        </w:rPr>
        <w:t>кв. м.</w:t>
      </w:r>
    </w:p>
    <w:p w14:paraId="5B1580F5" w14:textId="36F5BA19" w:rsidR="00EB4541" w:rsidRPr="00BB1971" w:rsidRDefault="00EB4541" w:rsidP="00EB4541">
      <w:pPr>
        <w:shd w:val="clear" w:color="auto" w:fill="FFFFFF"/>
        <w:ind w:firstLine="540"/>
        <w:jc w:val="both"/>
        <w:rPr>
          <w:sz w:val="18"/>
          <w:szCs w:val="18"/>
        </w:rPr>
      </w:pPr>
      <w:r w:rsidRPr="00BB1971">
        <w:rPr>
          <w:sz w:val="18"/>
          <w:szCs w:val="18"/>
        </w:rPr>
        <w:t xml:space="preserve">Для корпуса № </w:t>
      </w:r>
      <w:r w:rsidR="009716D1" w:rsidRPr="00BB1971">
        <w:rPr>
          <w:sz w:val="18"/>
          <w:szCs w:val="18"/>
        </w:rPr>
        <w:t>18</w:t>
      </w:r>
      <w:r w:rsidRPr="00BB1971">
        <w:rPr>
          <w:sz w:val="18"/>
          <w:szCs w:val="18"/>
        </w:rPr>
        <w:t xml:space="preserve">- Назначение * - жилое, этажность – </w:t>
      </w:r>
      <w:r w:rsidR="009716D1" w:rsidRPr="00BB1971">
        <w:rPr>
          <w:sz w:val="18"/>
          <w:szCs w:val="18"/>
        </w:rPr>
        <w:t>17,18,19,20</w:t>
      </w:r>
      <w:r w:rsidRPr="00BB1971">
        <w:rPr>
          <w:sz w:val="18"/>
          <w:szCs w:val="18"/>
        </w:rPr>
        <w:t xml:space="preserve">, общая площадь </w:t>
      </w:r>
      <w:proofErr w:type="gramStart"/>
      <w:r w:rsidRPr="00BB1971">
        <w:rPr>
          <w:sz w:val="18"/>
          <w:szCs w:val="18"/>
        </w:rPr>
        <w:t xml:space="preserve">–  </w:t>
      </w:r>
      <w:r w:rsidR="009716D1" w:rsidRPr="00BB1971">
        <w:rPr>
          <w:sz w:val="18"/>
          <w:szCs w:val="18"/>
        </w:rPr>
        <w:t>46</w:t>
      </w:r>
      <w:proofErr w:type="gramEnd"/>
      <w:r w:rsidR="009716D1" w:rsidRPr="00BB1971">
        <w:rPr>
          <w:sz w:val="18"/>
          <w:szCs w:val="18"/>
        </w:rPr>
        <w:t> 513,14</w:t>
      </w:r>
      <w:r w:rsidRPr="00BB1971">
        <w:rPr>
          <w:sz w:val="18"/>
          <w:szCs w:val="18"/>
        </w:rPr>
        <w:t xml:space="preserve"> кв. м.</w:t>
      </w:r>
    </w:p>
    <w:p w14:paraId="4D2BDCAA" w14:textId="6D40D6D5" w:rsidR="00EB4541" w:rsidRPr="00BB1971" w:rsidRDefault="00EB4541" w:rsidP="00EB4541">
      <w:pPr>
        <w:shd w:val="clear" w:color="auto" w:fill="FFFFFF"/>
        <w:ind w:firstLine="540"/>
        <w:jc w:val="both"/>
        <w:rPr>
          <w:sz w:val="18"/>
          <w:szCs w:val="18"/>
        </w:rPr>
      </w:pPr>
      <w:r w:rsidRPr="00BB1971">
        <w:rPr>
          <w:sz w:val="18"/>
          <w:szCs w:val="18"/>
        </w:rPr>
        <w:t xml:space="preserve">Для корпуса № </w:t>
      </w:r>
      <w:r w:rsidR="009716D1" w:rsidRPr="00BB1971">
        <w:rPr>
          <w:sz w:val="18"/>
          <w:szCs w:val="18"/>
        </w:rPr>
        <w:t>17</w:t>
      </w:r>
      <w:r w:rsidRPr="00BB1971">
        <w:rPr>
          <w:sz w:val="18"/>
          <w:szCs w:val="18"/>
        </w:rPr>
        <w:t xml:space="preserve"> - Назначение * - жилое, этажность – </w:t>
      </w:r>
      <w:proofErr w:type="gramStart"/>
      <w:r w:rsidR="009716D1" w:rsidRPr="00BB1971">
        <w:rPr>
          <w:sz w:val="18"/>
          <w:szCs w:val="18"/>
        </w:rPr>
        <w:t>17</w:t>
      </w:r>
      <w:r w:rsidRPr="00BB1971">
        <w:rPr>
          <w:sz w:val="18"/>
          <w:szCs w:val="18"/>
        </w:rPr>
        <w:t xml:space="preserve"> ,</w:t>
      </w:r>
      <w:proofErr w:type="gramEnd"/>
      <w:r w:rsidRPr="00BB1971">
        <w:rPr>
          <w:sz w:val="18"/>
          <w:szCs w:val="18"/>
        </w:rPr>
        <w:t xml:space="preserve"> общая площадь –  </w:t>
      </w:r>
      <w:r w:rsidR="009716D1" w:rsidRPr="00BB1971">
        <w:rPr>
          <w:sz w:val="18"/>
          <w:szCs w:val="18"/>
        </w:rPr>
        <w:t>16 916,01</w:t>
      </w:r>
      <w:r w:rsidRPr="00BB1971">
        <w:rPr>
          <w:sz w:val="18"/>
          <w:szCs w:val="18"/>
        </w:rPr>
        <w:t xml:space="preserve">   кв. м.</w:t>
      </w:r>
    </w:p>
    <w:p w14:paraId="26BD3FAC" w14:textId="64333A20" w:rsidR="00EB4541" w:rsidRPr="00BB1971" w:rsidRDefault="00EB4541" w:rsidP="00EB4541">
      <w:pPr>
        <w:shd w:val="clear" w:color="auto" w:fill="FFFFFF"/>
        <w:ind w:firstLine="540"/>
        <w:jc w:val="both"/>
        <w:rPr>
          <w:sz w:val="18"/>
          <w:szCs w:val="18"/>
        </w:rPr>
      </w:pPr>
      <w:r w:rsidRPr="00BB1971">
        <w:rPr>
          <w:sz w:val="18"/>
          <w:szCs w:val="18"/>
        </w:rPr>
        <w:t xml:space="preserve">Для корпуса № </w:t>
      </w:r>
      <w:r w:rsidR="009716D1" w:rsidRPr="00BB1971">
        <w:rPr>
          <w:sz w:val="18"/>
          <w:szCs w:val="18"/>
        </w:rPr>
        <w:t>20</w:t>
      </w:r>
      <w:r w:rsidRPr="00BB1971">
        <w:rPr>
          <w:sz w:val="18"/>
          <w:szCs w:val="18"/>
        </w:rPr>
        <w:t xml:space="preserve"> - Назначение * - жилое, этажность – </w:t>
      </w:r>
      <w:proofErr w:type="gramStart"/>
      <w:r w:rsidR="009716D1" w:rsidRPr="00BB1971">
        <w:rPr>
          <w:sz w:val="18"/>
          <w:szCs w:val="18"/>
        </w:rPr>
        <w:t>20</w:t>
      </w:r>
      <w:r w:rsidRPr="00BB1971">
        <w:rPr>
          <w:sz w:val="18"/>
          <w:szCs w:val="18"/>
        </w:rPr>
        <w:t xml:space="preserve"> ,</w:t>
      </w:r>
      <w:proofErr w:type="gramEnd"/>
      <w:r w:rsidRPr="00BB1971">
        <w:rPr>
          <w:sz w:val="18"/>
          <w:szCs w:val="18"/>
        </w:rPr>
        <w:t xml:space="preserve"> общая площадь –   </w:t>
      </w:r>
      <w:r w:rsidR="009716D1" w:rsidRPr="00BB1971">
        <w:rPr>
          <w:sz w:val="18"/>
          <w:szCs w:val="18"/>
        </w:rPr>
        <w:t>11 310,06</w:t>
      </w:r>
      <w:r w:rsidRPr="00BB1971">
        <w:rPr>
          <w:sz w:val="18"/>
          <w:szCs w:val="18"/>
        </w:rPr>
        <w:t xml:space="preserve">   кв. м.</w:t>
      </w:r>
    </w:p>
    <w:p w14:paraId="33164458" w14:textId="06A648E2" w:rsidR="00EB4541" w:rsidRPr="00BB1971" w:rsidRDefault="008B043A" w:rsidP="008B043A">
      <w:pPr>
        <w:rPr>
          <w:sz w:val="18"/>
          <w:szCs w:val="18"/>
        </w:rPr>
      </w:pPr>
      <w:r w:rsidRPr="00BB1971">
        <w:rPr>
          <w:sz w:val="18"/>
          <w:szCs w:val="18"/>
        </w:rPr>
        <w:t xml:space="preserve">     </w:t>
      </w:r>
    </w:p>
    <w:p w14:paraId="17DA9491" w14:textId="77777777" w:rsidR="00EB4541" w:rsidRPr="00BB1971" w:rsidRDefault="00EB4541" w:rsidP="008B043A">
      <w:pPr>
        <w:rPr>
          <w:sz w:val="22"/>
          <w:szCs w:val="22"/>
        </w:rPr>
      </w:pPr>
    </w:p>
    <w:p w14:paraId="62F72D4D" w14:textId="77777777" w:rsidR="00EB4541" w:rsidRPr="00BB1971" w:rsidRDefault="00EB4541" w:rsidP="00EB4541">
      <w:pPr>
        <w:shd w:val="clear" w:color="auto" w:fill="FFFFFF"/>
        <w:ind w:firstLine="540"/>
        <w:jc w:val="both"/>
        <w:rPr>
          <w:sz w:val="22"/>
          <w:szCs w:val="22"/>
        </w:rPr>
      </w:pPr>
    </w:p>
    <w:p w14:paraId="5580E3AC" w14:textId="77777777" w:rsidR="00EB4541" w:rsidRPr="00BB1971" w:rsidRDefault="00EB4541" w:rsidP="00EB4541">
      <w:pPr>
        <w:shd w:val="clear" w:color="auto" w:fill="FFFFFF"/>
        <w:ind w:firstLine="540"/>
        <w:jc w:val="both"/>
        <w:rPr>
          <w:sz w:val="22"/>
          <w:szCs w:val="22"/>
        </w:rPr>
      </w:pPr>
    </w:p>
    <w:p w14:paraId="0D2707B6" w14:textId="3F91C009" w:rsidR="00EB4541" w:rsidRPr="00BB1971" w:rsidRDefault="00EB4541" w:rsidP="00EB4541">
      <w:pPr>
        <w:shd w:val="clear" w:color="auto" w:fill="FFFFFF"/>
        <w:ind w:firstLine="540"/>
        <w:jc w:val="both"/>
        <w:rPr>
          <w:sz w:val="22"/>
          <w:szCs w:val="22"/>
        </w:rPr>
      </w:pPr>
      <w:r w:rsidRPr="00BB1971">
        <w:rPr>
          <w:sz w:val="22"/>
          <w:szCs w:val="22"/>
        </w:rPr>
        <w:lastRenderedPageBreak/>
        <w:t>- класс энергоэффективности – В, класс сейсмостойкости - 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 14.13330.2014 «Строительство в сейсмических районах СНиП II-7-81* (актуализированного СНиП II-7-81* «Строительство в сейсмических районах» (СП 14.13330.2011)).</w:t>
      </w:r>
    </w:p>
    <w:p w14:paraId="54560B1C" w14:textId="3782390C" w:rsidR="008B043A" w:rsidRPr="00BB1971" w:rsidRDefault="008B043A" w:rsidP="008B043A">
      <w:pPr>
        <w:rPr>
          <w:sz w:val="22"/>
          <w:szCs w:val="22"/>
        </w:rPr>
      </w:pPr>
      <w:r w:rsidRPr="00BB1971">
        <w:rPr>
          <w:sz w:val="22"/>
          <w:szCs w:val="22"/>
        </w:rPr>
        <w:t>- материал покрытия стен и потолков мест общественного пользования (МОП) –</w:t>
      </w:r>
      <w:r w:rsidRPr="00BB1971">
        <w:rPr>
          <w:i/>
          <w:sz w:val="16"/>
          <w:szCs w:val="16"/>
        </w:rPr>
        <w:t xml:space="preserve"> </w:t>
      </w:r>
      <w:r w:rsidRPr="00BB1971">
        <w:rPr>
          <w:sz w:val="22"/>
          <w:szCs w:val="22"/>
        </w:rPr>
        <w:t>штукатурка, колерованная в массе с фактурой «Шагрень» (фракция 1 мм).</w:t>
      </w:r>
    </w:p>
    <w:p w14:paraId="6DF85624" w14:textId="3D964206" w:rsidR="00976334" w:rsidRPr="00BB1971" w:rsidRDefault="00976334" w:rsidP="00976334">
      <w:pPr>
        <w:shd w:val="clear" w:color="auto" w:fill="FFFFFF"/>
        <w:ind w:firstLine="540"/>
        <w:jc w:val="both"/>
        <w:rPr>
          <w:sz w:val="22"/>
          <w:szCs w:val="22"/>
        </w:rPr>
      </w:pPr>
      <w:r w:rsidRPr="00BB1971">
        <w:rPr>
          <w:sz w:val="22"/>
          <w:szCs w:val="22"/>
        </w:rPr>
        <w:t>2.</w:t>
      </w:r>
      <w:r w:rsidR="00CE2873" w:rsidRPr="00BB1971">
        <w:rPr>
          <w:sz w:val="22"/>
          <w:szCs w:val="22"/>
        </w:rPr>
        <w:t>2.2.</w:t>
      </w:r>
      <w:r w:rsidRPr="00BB1971">
        <w:rPr>
          <w:sz w:val="22"/>
          <w:szCs w:val="22"/>
        </w:rPr>
        <w:t xml:space="preserve">  По соглашению сторон в Квартире, указанной в п. 2.2. настоящего Договора, Застройщик выполняет следующие отделочные работы: </w:t>
      </w:r>
    </w:p>
    <w:p w14:paraId="69047BF1" w14:textId="77777777" w:rsidR="008B043A" w:rsidRPr="00BB1971" w:rsidRDefault="008B043A" w:rsidP="008B043A">
      <w:pPr>
        <w:jc w:val="both"/>
        <w:rPr>
          <w:sz w:val="22"/>
          <w:szCs w:val="22"/>
        </w:rPr>
      </w:pPr>
      <w:r w:rsidRPr="00BB1971">
        <w:rPr>
          <w:sz w:val="22"/>
          <w:szCs w:val="22"/>
        </w:rPr>
        <w:t>∙Выравнивание и окраска потолков;</w:t>
      </w:r>
    </w:p>
    <w:p w14:paraId="6C13BBD1" w14:textId="77777777" w:rsidR="008B043A" w:rsidRPr="00BB1971" w:rsidRDefault="008B043A" w:rsidP="008B043A">
      <w:pPr>
        <w:jc w:val="both"/>
        <w:rPr>
          <w:sz w:val="22"/>
          <w:szCs w:val="22"/>
        </w:rPr>
      </w:pPr>
      <w:r w:rsidRPr="00BB1971">
        <w:rPr>
          <w:sz w:val="22"/>
          <w:szCs w:val="22"/>
        </w:rPr>
        <w:t>∙В ванных комнатах санузлов на 17-м и 20-м (для 18 корпуса на 17,18,19,20 в зависимости от секции) этажах транзитный трубопровод зашивается коробом из гипсокартонных влагостойких листов с окраской в цвет потолка;</w:t>
      </w:r>
    </w:p>
    <w:p w14:paraId="4C193703" w14:textId="77777777" w:rsidR="008B043A" w:rsidRPr="00BB1971" w:rsidRDefault="008B043A" w:rsidP="008B043A">
      <w:pPr>
        <w:jc w:val="both"/>
        <w:rPr>
          <w:sz w:val="22"/>
          <w:szCs w:val="22"/>
        </w:rPr>
      </w:pPr>
      <w:r w:rsidRPr="00BB1971">
        <w:rPr>
          <w:sz w:val="22"/>
          <w:szCs w:val="22"/>
        </w:rPr>
        <w:t xml:space="preserve">∙Оклейка обоями под покраску стен в жилых комнатах, кладовых/нишах под встроенные шкафы, коридорах и кухнях; </w:t>
      </w:r>
    </w:p>
    <w:p w14:paraId="7E60521E" w14:textId="77777777" w:rsidR="008B043A" w:rsidRPr="00BB1971" w:rsidRDefault="008B043A" w:rsidP="008B043A">
      <w:pPr>
        <w:jc w:val="both"/>
        <w:rPr>
          <w:sz w:val="22"/>
          <w:szCs w:val="22"/>
        </w:rPr>
      </w:pPr>
      <w:r w:rsidRPr="00BB1971">
        <w:rPr>
          <w:sz w:val="22"/>
          <w:szCs w:val="22"/>
        </w:rPr>
        <w:t>∙В прихожих торцевых квартир секций на 17-м и 20-м этажах транзитный трубопровод зашивается коробом из гипсокартонных влагостойких листов с окраской в цвет потолка;</w:t>
      </w:r>
    </w:p>
    <w:p w14:paraId="503B358B" w14:textId="77777777" w:rsidR="008B043A" w:rsidRPr="00BB1971" w:rsidRDefault="008B043A" w:rsidP="008B043A">
      <w:pPr>
        <w:jc w:val="both"/>
        <w:rPr>
          <w:sz w:val="22"/>
          <w:szCs w:val="22"/>
        </w:rPr>
      </w:pPr>
      <w:r w:rsidRPr="00BB1971">
        <w:rPr>
          <w:sz w:val="22"/>
          <w:szCs w:val="22"/>
        </w:rPr>
        <w:t>в ванных и туалетных комнатах, совмещенных санузлах – облицовка стен керамической плиткой на всю высоту;</w:t>
      </w:r>
    </w:p>
    <w:p w14:paraId="0A81FE06" w14:textId="77777777" w:rsidR="008B043A" w:rsidRPr="00BB1971" w:rsidRDefault="008B043A" w:rsidP="008B043A">
      <w:pPr>
        <w:jc w:val="both"/>
        <w:rPr>
          <w:sz w:val="22"/>
          <w:szCs w:val="22"/>
        </w:rPr>
      </w:pPr>
      <w:r w:rsidRPr="00BB1971">
        <w:rPr>
          <w:sz w:val="22"/>
          <w:szCs w:val="22"/>
        </w:rPr>
        <w:t>∙В ванных комнатах санузлов на 17-м и 20-м этажах облицовка керамической плиткой на одной из стен выполняется до низа короба из гипсокартонных влагостойких листов;</w:t>
      </w:r>
    </w:p>
    <w:p w14:paraId="37FAEE91" w14:textId="77777777" w:rsidR="008B043A" w:rsidRPr="00BB1971" w:rsidRDefault="008B043A" w:rsidP="008B043A">
      <w:pPr>
        <w:jc w:val="both"/>
        <w:rPr>
          <w:sz w:val="22"/>
          <w:szCs w:val="22"/>
        </w:rPr>
      </w:pPr>
      <w:r w:rsidRPr="00BB1971">
        <w:rPr>
          <w:sz w:val="22"/>
          <w:szCs w:val="22"/>
        </w:rPr>
        <w:t xml:space="preserve">∙Устройство покрытия полов ламинатом в жилых комнатах, кладовых/нишах под встроенные шкафы, коридорах и кухнях; </w:t>
      </w:r>
    </w:p>
    <w:p w14:paraId="309F07F8" w14:textId="77777777" w:rsidR="008B043A" w:rsidRPr="00BB1971" w:rsidRDefault="008B043A" w:rsidP="008B043A">
      <w:pPr>
        <w:jc w:val="both"/>
        <w:rPr>
          <w:sz w:val="22"/>
          <w:szCs w:val="22"/>
        </w:rPr>
      </w:pPr>
      <w:r w:rsidRPr="00BB1971">
        <w:rPr>
          <w:sz w:val="22"/>
          <w:szCs w:val="22"/>
        </w:rPr>
        <w:t xml:space="preserve">в ванных и туалетных комнатах, совмещенных санузлах – керамической плиткой; </w:t>
      </w:r>
    </w:p>
    <w:p w14:paraId="60018005" w14:textId="77777777" w:rsidR="008B043A" w:rsidRPr="00BB1971" w:rsidRDefault="008B043A" w:rsidP="008B043A">
      <w:pPr>
        <w:jc w:val="both"/>
        <w:rPr>
          <w:sz w:val="22"/>
          <w:szCs w:val="22"/>
        </w:rPr>
      </w:pPr>
      <w:r w:rsidRPr="00BB1971">
        <w:rPr>
          <w:sz w:val="22"/>
          <w:szCs w:val="22"/>
        </w:rPr>
        <w:t>на балконах/лоджиях – без отделки;</w:t>
      </w:r>
    </w:p>
    <w:p w14:paraId="3499323C" w14:textId="77777777" w:rsidR="008B043A" w:rsidRPr="00BB1971" w:rsidRDefault="008B043A" w:rsidP="008B043A">
      <w:pPr>
        <w:jc w:val="both"/>
        <w:rPr>
          <w:sz w:val="22"/>
          <w:szCs w:val="22"/>
        </w:rPr>
      </w:pPr>
      <w:r w:rsidRPr="00BB1971">
        <w:rPr>
          <w:sz w:val="22"/>
          <w:szCs w:val="22"/>
        </w:rPr>
        <w:t>∙Установка подоконной доски из ПВХ;</w:t>
      </w:r>
    </w:p>
    <w:p w14:paraId="7428E948" w14:textId="77777777" w:rsidR="008B043A" w:rsidRPr="00BB1971" w:rsidRDefault="008B043A" w:rsidP="008B043A">
      <w:pPr>
        <w:jc w:val="both"/>
        <w:rPr>
          <w:sz w:val="22"/>
          <w:szCs w:val="22"/>
        </w:rPr>
      </w:pPr>
      <w:r w:rsidRPr="00BB1971">
        <w:rPr>
          <w:sz w:val="22"/>
          <w:szCs w:val="22"/>
        </w:rPr>
        <w:t xml:space="preserve">∙Устройство пластиковых плинтусов; </w:t>
      </w:r>
    </w:p>
    <w:p w14:paraId="608A65EA" w14:textId="77777777" w:rsidR="008B043A" w:rsidRPr="00BB1971" w:rsidRDefault="008B043A" w:rsidP="008B043A">
      <w:pPr>
        <w:jc w:val="both"/>
        <w:rPr>
          <w:sz w:val="22"/>
          <w:szCs w:val="22"/>
        </w:rPr>
      </w:pPr>
      <w:r w:rsidRPr="00BB1971">
        <w:rPr>
          <w:sz w:val="22"/>
          <w:szCs w:val="22"/>
        </w:rPr>
        <w:t>∙Установка:</w:t>
      </w:r>
    </w:p>
    <w:p w14:paraId="3874BE77" w14:textId="77777777" w:rsidR="008B043A" w:rsidRPr="00BB1971" w:rsidRDefault="008B043A" w:rsidP="008B043A">
      <w:pPr>
        <w:jc w:val="both"/>
        <w:rPr>
          <w:sz w:val="22"/>
          <w:szCs w:val="22"/>
        </w:rPr>
      </w:pPr>
      <w:r w:rsidRPr="00BB1971">
        <w:rPr>
          <w:sz w:val="22"/>
          <w:szCs w:val="22"/>
        </w:rPr>
        <w:t xml:space="preserve">- </w:t>
      </w:r>
      <w:proofErr w:type="spellStart"/>
      <w:r w:rsidRPr="00BB1971">
        <w:rPr>
          <w:sz w:val="22"/>
          <w:szCs w:val="22"/>
        </w:rPr>
        <w:t>радиорозетки</w:t>
      </w:r>
      <w:proofErr w:type="spellEnd"/>
      <w:r w:rsidRPr="00BB1971">
        <w:rPr>
          <w:sz w:val="22"/>
          <w:szCs w:val="22"/>
        </w:rPr>
        <w:t>;</w:t>
      </w:r>
    </w:p>
    <w:p w14:paraId="71BBA9C1" w14:textId="77777777" w:rsidR="008B043A" w:rsidRPr="00BB1971" w:rsidRDefault="008B043A" w:rsidP="008B043A">
      <w:pPr>
        <w:jc w:val="both"/>
        <w:rPr>
          <w:sz w:val="22"/>
          <w:szCs w:val="22"/>
        </w:rPr>
      </w:pPr>
      <w:r w:rsidRPr="00BB1971">
        <w:rPr>
          <w:sz w:val="22"/>
          <w:szCs w:val="22"/>
        </w:rPr>
        <w:t>- розеток, выключателей;</w:t>
      </w:r>
    </w:p>
    <w:p w14:paraId="476C38BD" w14:textId="77777777" w:rsidR="008B043A" w:rsidRPr="00BB1971" w:rsidRDefault="008B043A" w:rsidP="008B043A">
      <w:pPr>
        <w:jc w:val="both"/>
        <w:rPr>
          <w:sz w:val="22"/>
          <w:szCs w:val="22"/>
        </w:rPr>
      </w:pPr>
      <w:r w:rsidRPr="00BB1971">
        <w:rPr>
          <w:sz w:val="22"/>
          <w:szCs w:val="22"/>
        </w:rPr>
        <w:t xml:space="preserve">- входной металлической двери с замком, с внутренней стороны - панель МДФ; </w:t>
      </w:r>
    </w:p>
    <w:p w14:paraId="1DC98C98" w14:textId="77777777" w:rsidR="008B043A" w:rsidRPr="00BB1971" w:rsidRDefault="008B043A" w:rsidP="008B043A">
      <w:pPr>
        <w:jc w:val="both"/>
        <w:rPr>
          <w:sz w:val="22"/>
          <w:szCs w:val="22"/>
        </w:rPr>
      </w:pPr>
      <w:r w:rsidRPr="00BB1971">
        <w:rPr>
          <w:sz w:val="22"/>
          <w:szCs w:val="22"/>
        </w:rPr>
        <w:t xml:space="preserve">- межкомнатных дверей современного дизайна; </w:t>
      </w:r>
    </w:p>
    <w:p w14:paraId="58236634" w14:textId="77777777" w:rsidR="008B043A" w:rsidRPr="00BB1971" w:rsidRDefault="008B043A" w:rsidP="008B043A">
      <w:pPr>
        <w:jc w:val="both"/>
        <w:rPr>
          <w:sz w:val="22"/>
          <w:szCs w:val="22"/>
        </w:rPr>
      </w:pPr>
      <w:r w:rsidRPr="00BB1971">
        <w:rPr>
          <w:sz w:val="22"/>
          <w:szCs w:val="22"/>
        </w:rPr>
        <w:t>- приборов отопления;</w:t>
      </w:r>
    </w:p>
    <w:p w14:paraId="6114C190" w14:textId="77777777" w:rsidR="008B043A" w:rsidRPr="00BB1971" w:rsidRDefault="008B043A" w:rsidP="008B043A">
      <w:pPr>
        <w:jc w:val="both"/>
        <w:rPr>
          <w:sz w:val="22"/>
          <w:szCs w:val="22"/>
        </w:rPr>
      </w:pPr>
      <w:r w:rsidRPr="00BB1971">
        <w:rPr>
          <w:sz w:val="22"/>
          <w:szCs w:val="22"/>
        </w:rPr>
        <w:t xml:space="preserve">- ванны на каркасе с экраном </w:t>
      </w:r>
      <w:proofErr w:type="gramStart"/>
      <w:r w:rsidRPr="00BB1971">
        <w:rPr>
          <w:sz w:val="22"/>
          <w:szCs w:val="22"/>
        </w:rPr>
        <w:t>или  душевого</w:t>
      </w:r>
      <w:proofErr w:type="gramEnd"/>
      <w:r w:rsidRPr="00BB1971">
        <w:rPr>
          <w:sz w:val="22"/>
          <w:szCs w:val="22"/>
        </w:rPr>
        <w:t xml:space="preserve"> поддона (тип и материал ванны или душевого поддона в соответствии с проектом);</w:t>
      </w:r>
    </w:p>
    <w:p w14:paraId="7452A7FF" w14:textId="77777777" w:rsidR="008B043A" w:rsidRPr="00BB1971" w:rsidRDefault="008B043A" w:rsidP="008B043A">
      <w:pPr>
        <w:jc w:val="both"/>
        <w:rPr>
          <w:sz w:val="22"/>
          <w:szCs w:val="22"/>
        </w:rPr>
      </w:pPr>
      <w:r w:rsidRPr="00BB1971">
        <w:rPr>
          <w:sz w:val="22"/>
          <w:szCs w:val="22"/>
        </w:rPr>
        <w:t xml:space="preserve">- раковины с тумбой в ванной комнате, либо в совмещенном санузле (в соответствии с проектом); </w:t>
      </w:r>
    </w:p>
    <w:p w14:paraId="2203D70D" w14:textId="77777777" w:rsidR="008B043A" w:rsidRPr="00BB1971" w:rsidRDefault="008B043A" w:rsidP="008B043A">
      <w:pPr>
        <w:jc w:val="both"/>
        <w:rPr>
          <w:sz w:val="22"/>
          <w:szCs w:val="22"/>
        </w:rPr>
      </w:pPr>
      <w:r w:rsidRPr="00BB1971">
        <w:rPr>
          <w:sz w:val="22"/>
          <w:szCs w:val="22"/>
        </w:rPr>
        <w:t>- комплекта смесителей для раковины, ванны/душевого поддона, крючок для душевой лейки для ванны/душевого поддона (в соответствии с проектом);</w:t>
      </w:r>
    </w:p>
    <w:p w14:paraId="085DD97B" w14:textId="77777777" w:rsidR="008B043A" w:rsidRPr="00BB1971" w:rsidRDefault="008B043A" w:rsidP="008B043A">
      <w:pPr>
        <w:jc w:val="both"/>
        <w:rPr>
          <w:sz w:val="22"/>
          <w:szCs w:val="22"/>
        </w:rPr>
      </w:pPr>
      <w:r w:rsidRPr="00BB1971">
        <w:rPr>
          <w:sz w:val="22"/>
          <w:szCs w:val="22"/>
        </w:rPr>
        <w:t xml:space="preserve">- унитаза; </w:t>
      </w:r>
    </w:p>
    <w:p w14:paraId="136CE94D" w14:textId="77777777" w:rsidR="008B043A" w:rsidRPr="00BB1971" w:rsidRDefault="008B043A" w:rsidP="008B043A">
      <w:pPr>
        <w:jc w:val="both"/>
        <w:rPr>
          <w:sz w:val="22"/>
          <w:szCs w:val="22"/>
        </w:rPr>
      </w:pPr>
      <w:r w:rsidRPr="00BB1971">
        <w:rPr>
          <w:sz w:val="22"/>
          <w:szCs w:val="22"/>
        </w:rPr>
        <w:t>- полотенцесушителя;</w:t>
      </w:r>
    </w:p>
    <w:p w14:paraId="543EE97E" w14:textId="77777777" w:rsidR="008B043A" w:rsidRPr="00BB1971" w:rsidRDefault="008B043A" w:rsidP="008B043A">
      <w:pPr>
        <w:jc w:val="both"/>
        <w:rPr>
          <w:sz w:val="22"/>
          <w:szCs w:val="22"/>
        </w:rPr>
      </w:pPr>
      <w:r w:rsidRPr="00BB1971">
        <w:rPr>
          <w:sz w:val="22"/>
          <w:szCs w:val="22"/>
        </w:rPr>
        <w:t>- счетчиков учета горячей и холодной воды;</w:t>
      </w:r>
    </w:p>
    <w:p w14:paraId="0C905B4C" w14:textId="77777777" w:rsidR="008B043A" w:rsidRPr="00BB1971" w:rsidRDefault="008B043A" w:rsidP="008B043A">
      <w:pPr>
        <w:jc w:val="both"/>
        <w:rPr>
          <w:sz w:val="22"/>
          <w:szCs w:val="22"/>
        </w:rPr>
      </w:pPr>
      <w:r w:rsidRPr="00BB1971">
        <w:rPr>
          <w:sz w:val="22"/>
          <w:szCs w:val="22"/>
        </w:rPr>
        <w:t>- счетчиков расхода тепла (устанавливается в МОП);</w:t>
      </w:r>
    </w:p>
    <w:p w14:paraId="190B21E4" w14:textId="77777777" w:rsidR="008B043A" w:rsidRPr="00BB1971" w:rsidRDefault="008B043A" w:rsidP="008B043A">
      <w:pPr>
        <w:jc w:val="both"/>
        <w:rPr>
          <w:sz w:val="22"/>
          <w:szCs w:val="22"/>
        </w:rPr>
      </w:pPr>
      <w:r w:rsidRPr="00BB1971">
        <w:rPr>
          <w:sz w:val="22"/>
          <w:szCs w:val="22"/>
        </w:rPr>
        <w:t>- счетчиков расхода электроэнергии в квартирном электрическом щитке;</w:t>
      </w:r>
    </w:p>
    <w:p w14:paraId="5B1FF2E8" w14:textId="77777777" w:rsidR="008B043A" w:rsidRPr="00BB1971" w:rsidRDefault="008B043A" w:rsidP="008B043A">
      <w:pPr>
        <w:jc w:val="both"/>
        <w:rPr>
          <w:sz w:val="22"/>
          <w:szCs w:val="22"/>
        </w:rPr>
      </w:pPr>
      <w:r w:rsidRPr="00BB1971">
        <w:rPr>
          <w:sz w:val="22"/>
          <w:szCs w:val="22"/>
        </w:rPr>
        <w:t>- установка патрона с лампочкой;</w:t>
      </w:r>
    </w:p>
    <w:p w14:paraId="73B68844" w14:textId="77777777" w:rsidR="008B043A" w:rsidRPr="00BB1971" w:rsidRDefault="008B043A" w:rsidP="008B043A">
      <w:pPr>
        <w:jc w:val="both"/>
        <w:rPr>
          <w:sz w:val="22"/>
          <w:szCs w:val="22"/>
        </w:rPr>
      </w:pPr>
      <w:r w:rsidRPr="00BB1971">
        <w:rPr>
          <w:sz w:val="22"/>
          <w:szCs w:val="22"/>
        </w:rPr>
        <w:t>∙Без установки:</w:t>
      </w:r>
    </w:p>
    <w:p w14:paraId="3C969EAD" w14:textId="77777777" w:rsidR="008B043A" w:rsidRPr="00BB1971" w:rsidRDefault="008B043A" w:rsidP="008B043A">
      <w:pPr>
        <w:jc w:val="both"/>
        <w:rPr>
          <w:sz w:val="22"/>
          <w:szCs w:val="22"/>
        </w:rPr>
      </w:pPr>
      <w:r w:rsidRPr="00BB1971">
        <w:rPr>
          <w:sz w:val="22"/>
          <w:szCs w:val="22"/>
        </w:rPr>
        <w:t>- дверей в кладовых/нишах под встроенные шкафы;</w:t>
      </w:r>
    </w:p>
    <w:p w14:paraId="795223FE" w14:textId="77777777" w:rsidR="008B043A" w:rsidRPr="00BB1971" w:rsidRDefault="008B043A" w:rsidP="008B043A">
      <w:pPr>
        <w:jc w:val="both"/>
        <w:rPr>
          <w:sz w:val="22"/>
          <w:szCs w:val="22"/>
        </w:rPr>
      </w:pPr>
      <w:r w:rsidRPr="00BB1971">
        <w:rPr>
          <w:sz w:val="22"/>
          <w:szCs w:val="22"/>
        </w:rPr>
        <w:t>Примечание: Материалы, цвет напольного покрытия, направление открывания дверей, расстановка сантехнического оборудования и т.п.  являются проектными и могут быть незначительно изменены.</w:t>
      </w:r>
    </w:p>
    <w:p w14:paraId="5F3BBC9C" w14:textId="77777777" w:rsidR="008B043A" w:rsidRPr="00BB1971" w:rsidRDefault="008B043A" w:rsidP="008B043A">
      <w:pPr>
        <w:jc w:val="both"/>
        <w:rPr>
          <w:sz w:val="22"/>
          <w:szCs w:val="22"/>
        </w:rPr>
      </w:pPr>
      <w:r w:rsidRPr="00BB1971">
        <w:rPr>
          <w:sz w:val="22"/>
          <w:szCs w:val="22"/>
        </w:rPr>
        <w:t>Стороны пришли к соглашению, что Застройщик вправе использовать как указанные материалы, так и сходные, что не является недостатком, приводящим к ухудшению качества Квартиры либо делающим Квартиру непригодной для использования, и не является нарушением условий Договора.</w:t>
      </w:r>
    </w:p>
    <w:p w14:paraId="11BF97E6" w14:textId="77777777" w:rsidR="008B043A" w:rsidRPr="00BB1971" w:rsidRDefault="008B043A" w:rsidP="008B043A">
      <w:pPr>
        <w:jc w:val="both"/>
        <w:rPr>
          <w:sz w:val="22"/>
          <w:szCs w:val="22"/>
        </w:rPr>
      </w:pPr>
      <w:r w:rsidRPr="00BB1971">
        <w:rPr>
          <w:sz w:val="22"/>
          <w:szCs w:val="22"/>
        </w:rPr>
        <w:t>Вышеуказанные отделочные работы включены в стоимость Квартиры и в размер денежных средств, подлежащих уплате Участником долевого строительства, согласно п. 4.1. Договора.</w:t>
      </w:r>
    </w:p>
    <w:p w14:paraId="7E330341" w14:textId="77777777" w:rsidR="008B043A" w:rsidRPr="00BB1971" w:rsidRDefault="008B043A" w:rsidP="008B043A"/>
    <w:p w14:paraId="724C0AB1" w14:textId="5D6ED1F7" w:rsidR="00502CF2" w:rsidRPr="00BB1971" w:rsidRDefault="00502CF2" w:rsidP="00502CF2">
      <w:pPr>
        <w:ind w:firstLine="540"/>
        <w:jc w:val="both"/>
        <w:rPr>
          <w:sz w:val="22"/>
          <w:szCs w:val="22"/>
        </w:rPr>
      </w:pPr>
      <w:r w:rsidRPr="00BB1971">
        <w:rPr>
          <w:i/>
          <w:sz w:val="22"/>
          <w:szCs w:val="22"/>
        </w:rPr>
        <w:lastRenderedPageBreak/>
        <w:t>Примечание: Материалы, цвет напольного покрытия, направление открывания дверей, расстановка сантехнического оборудования и т.п.  являются проектными и могут быть незначительно изменены</w:t>
      </w:r>
      <w:r w:rsidRPr="00BB1971">
        <w:rPr>
          <w:sz w:val="22"/>
          <w:szCs w:val="22"/>
        </w:rPr>
        <w:t>.</w:t>
      </w:r>
    </w:p>
    <w:p w14:paraId="2AF1CB95" w14:textId="77777777" w:rsidR="001E0C52" w:rsidRPr="00BB1971" w:rsidRDefault="001E0C52" w:rsidP="00BC624B">
      <w:pPr>
        <w:ind w:firstLine="540"/>
        <w:jc w:val="both"/>
        <w:rPr>
          <w:sz w:val="22"/>
          <w:szCs w:val="22"/>
        </w:rPr>
      </w:pPr>
      <w:r w:rsidRPr="00BB1971">
        <w:rPr>
          <w:sz w:val="22"/>
          <w:szCs w:val="22"/>
        </w:rPr>
        <w:t>Стороны пришли к соглашению, что Застройщик вправе использовать как указанные материалы, так и сходные, что не является недостатком, приводящим к ухудшению качества Квартиры либо делающим Квартиру непригодной для использования, и не является нарушением условий Договора.</w:t>
      </w:r>
    </w:p>
    <w:p w14:paraId="191BCF86" w14:textId="77777777" w:rsidR="001E0C52" w:rsidRPr="00BB1971" w:rsidRDefault="001E0C52" w:rsidP="00BC624B">
      <w:pPr>
        <w:pStyle w:val="af2"/>
        <w:ind w:firstLine="540"/>
        <w:jc w:val="both"/>
        <w:rPr>
          <w:sz w:val="22"/>
          <w:szCs w:val="22"/>
        </w:rPr>
      </w:pPr>
      <w:r w:rsidRPr="00BB1971">
        <w:rPr>
          <w:sz w:val="22"/>
          <w:szCs w:val="22"/>
        </w:rPr>
        <w:t xml:space="preserve">Вышеуказанные отделочные </w:t>
      </w:r>
      <w:proofErr w:type="gramStart"/>
      <w:r w:rsidRPr="00BB1971">
        <w:rPr>
          <w:sz w:val="22"/>
          <w:szCs w:val="22"/>
        </w:rPr>
        <w:t>работы  включены</w:t>
      </w:r>
      <w:proofErr w:type="gramEnd"/>
      <w:r w:rsidRPr="00BB1971">
        <w:rPr>
          <w:sz w:val="22"/>
          <w:szCs w:val="22"/>
        </w:rPr>
        <w:t xml:space="preserve"> в стоимость Квартиры и в размер денежных средств, подлежащих уплате Участником долевого строительства, согласно п. 4.1. Договора.</w:t>
      </w:r>
    </w:p>
    <w:p w14:paraId="5AF50A97" w14:textId="7E96E223" w:rsidR="001E0C52" w:rsidRPr="00BB1971" w:rsidRDefault="001E0C52" w:rsidP="00BC624B">
      <w:pPr>
        <w:pStyle w:val="af2"/>
        <w:ind w:firstLine="540"/>
        <w:jc w:val="both"/>
        <w:rPr>
          <w:sz w:val="22"/>
          <w:szCs w:val="22"/>
        </w:rPr>
      </w:pPr>
      <w:r w:rsidRPr="00BB1971">
        <w:rPr>
          <w:sz w:val="22"/>
          <w:szCs w:val="22"/>
        </w:rPr>
        <w:t>2.</w:t>
      </w:r>
      <w:r w:rsidR="00CE2873" w:rsidRPr="00BB1971">
        <w:rPr>
          <w:sz w:val="22"/>
          <w:szCs w:val="22"/>
        </w:rPr>
        <w:t>3</w:t>
      </w:r>
      <w:r w:rsidRPr="00BB1971">
        <w:rPr>
          <w:sz w:val="22"/>
          <w:szCs w:val="22"/>
        </w:rPr>
        <w:t>. Общая площадь Квартиры, указанная в п. 2.2. настоящего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меньшую сторону.    Окончательная площадь Квартиры (в т.ч. площади отдельных помещений) определяется по завершению строительства Объекта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Квартиры. При этом, изменение размера общей площади Квартиры в сторону увеличения или уменьшения на 5% и меньше размера общей площади, указанного в п.</w:t>
      </w:r>
      <w:r w:rsidR="00D35BEE" w:rsidRPr="00BB1971">
        <w:rPr>
          <w:sz w:val="22"/>
          <w:szCs w:val="22"/>
        </w:rPr>
        <w:t xml:space="preserve"> </w:t>
      </w:r>
      <w:r w:rsidRPr="00BB1971">
        <w:rPr>
          <w:sz w:val="22"/>
          <w:szCs w:val="22"/>
        </w:rPr>
        <w:t xml:space="preserve">2.2 Договора, не является существенным. </w:t>
      </w:r>
    </w:p>
    <w:p w14:paraId="05A42491" w14:textId="77777777" w:rsidR="001E0C52" w:rsidRPr="00BB1971" w:rsidRDefault="001E0C52" w:rsidP="00BC624B">
      <w:pPr>
        <w:jc w:val="center"/>
        <w:outlineLvl w:val="0"/>
        <w:rPr>
          <w:b/>
          <w:caps/>
          <w:sz w:val="22"/>
          <w:szCs w:val="22"/>
        </w:rPr>
      </w:pPr>
      <w:r w:rsidRPr="00BB1971">
        <w:rPr>
          <w:b/>
          <w:caps/>
          <w:sz w:val="22"/>
          <w:szCs w:val="22"/>
        </w:rPr>
        <w:t>3. Имущественные права Сторон</w:t>
      </w:r>
    </w:p>
    <w:p w14:paraId="051B7CC3" w14:textId="77777777" w:rsidR="001E0C52" w:rsidRPr="00BB1971" w:rsidRDefault="001E0C52" w:rsidP="00BC624B">
      <w:pPr>
        <w:tabs>
          <w:tab w:val="left" w:pos="567"/>
        </w:tabs>
        <w:ind w:firstLine="540"/>
        <w:jc w:val="both"/>
        <w:rPr>
          <w:sz w:val="22"/>
          <w:szCs w:val="22"/>
        </w:rPr>
      </w:pPr>
      <w:r w:rsidRPr="00BB1971">
        <w:rPr>
          <w:sz w:val="22"/>
          <w:szCs w:val="22"/>
        </w:rPr>
        <w:t>3.1. После завершения строительства Объекта и выполнения Участником долевого строительства всех условий настоящего Договора, Участник долевого строительства получает Квартиру, указанную в п. 2.2 настоящего Договора, по акту приема-передачи для оформления в собственность.</w:t>
      </w:r>
    </w:p>
    <w:p w14:paraId="0A8DED28" w14:textId="77777777" w:rsidR="001E0C52" w:rsidRPr="00BB1971" w:rsidRDefault="001E0C52" w:rsidP="00BC624B">
      <w:pPr>
        <w:tabs>
          <w:tab w:val="num" w:pos="720"/>
          <w:tab w:val="num" w:pos="1440"/>
        </w:tabs>
        <w:ind w:firstLine="540"/>
        <w:jc w:val="both"/>
        <w:rPr>
          <w:sz w:val="22"/>
          <w:szCs w:val="22"/>
        </w:rPr>
      </w:pPr>
      <w:r w:rsidRPr="00BB1971">
        <w:rPr>
          <w:bCs/>
          <w:sz w:val="22"/>
          <w:szCs w:val="22"/>
        </w:rPr>
        <w:t>3.2.</w:t>
      </w:r>
      <w:r w:rsidRPr="00BB1971">
        <w:rPr>
          <w:sz w:val="22"/>
          <w:szCs w:val="22"/>
        </w:rPr>
        <w:t xml:space="preserve"> Стороны признают, что при подписании акта приема-передачи Квартиры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14:paraId="01CFC05F" w14:textId="77777777" w:rsidR="001E0C52" w:rsidRPr="00BB1971" w:rsidRDefault="001E0C52" w:rsidP="00BC624B">
      <w:pPr>
        <w:autoSpaceDE w:val="0"/>
        <w:autoSpaceDN w:val="0"/>
        <w:adjustRightInd w:val="0"/>
        <w:ind w:firstLine="540"/>
        <w:jc w:val="both"/>
        <w:rPr>
          <w:sz w:val="22"/>
          <w:szCs w:val="22"/>
        </w:rPr>
      </w:pPr>
      <w:r w:rsidRPr="00BB1971">
        <w:rPr>
          <w:sz w:val="22"/>
          <w:szCs w:val="22"/>
        </w:rPr>
        <w:t xml:space="preserve">3.3. Право собственности на Квартиру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Одновременно с правом собственности на Квартиру, у Участника долевого строительства, в соответствии со статьей 135 Гражданского кодекса РФ, возникает право собственности на ее принадлежность - балкон/лоджию и на долю в праве собственности на общее имущество в Объекте строительства, которые не могут быть отчуждены или переданы отдельно от права собственности на Квартиру. </w:t>
      </w:r>
    </w:p>
    <w:p w14:paraId="1A13AFC4" w14:textId="77777777" w:rsidR="001E0C52" w:rsidRPr="00BB1971" w:rsidRDefault="001E0C52" w:rsidP="00BC624B">
      <w:pPr>
        <w:ind w:firstLine="540"/>
        <w:jc w:val="both"/>
        <w:rPr>
          <w:sz w:val="22"/>
          <w:szCs w:val="22"/>
        </w:rPr>
      </w:pPr>
      <w:r w:rsidRPr="00BB1971">
        <w:rPr>
          <w:sz w:val="22"/>
          <w:szCs w:val="22"/>
        </w:rPr>
        <w:t>Участник долевого строительства самостоятельно и за свой счет осуществляет государственную регистрацию права собственности на Квартиру.</w:t>
      </w:r>
    </w:p>
    <w:p w14:paraId="004AAEFA" w14:textId="77777777" w:rsidR="001E0C52" w:rsidRPr="00BB1971" w:rsidRDefault="001E0C52" w:rsidP="00BC624B">
      <w:pPr>
        <w:ind w:firstLine="540"/>
        <w:jc w:val="both"/>
        <w:rPr>
          <w:sz w:val="22"/>
          <w:szCs w:val="22"/>
        </w:rPr>
      </w:pPr>
      <w:r w:rsidRPr="00BB1971">
        <w:rPr>
          <w:sz w:val="22"/>
          <w:szCs w:val="22"/>
        </w:rPr>
        <w:t>3.4. Застройщик гарантирует, что права на Квартиру, указанную в п.</w:t>
      </w:r>
      <w:r w:rsidR="00D35BEE" w:rsidRPr="00BB1971">
        <w:rPr>
          <w:sz w:val="22"/>
          <w:szCs w:val="22"/>
        </w:rPr>
        <w:t xml:space="preserve"> </w:t>
      </w:r>
      <w:r w:rsidRPr="00BB1971">
        <w:rPr>
          <w:sz w:val="22"/>
          <w:szCs w:val="22"/>
        </w:rPr>
        <w:t xml:space="preserve">2.2 настоящего Договора, не находятся под арестом, в залоге и не обременены другими способами, предусмотренными действующим законодательством РФ. </w:t>
      </w:r>
      <w:r w:rsidRPr="00BB1971">
        <w:rPr>
          <w:sz w:val="22"/>
          <w:szCs w:val="22"/>
        </w:rPr>
        <w:tab/>
      </w:r>
    </w:p>
    <w:p w14:paraId="4C275CD9" w14:textId="77777777" w:rsidR="001E0C52" w:rsidRPr="00BB1971" w:rsidRDefault="001E0C52" w:rsidP="00BC624B">
      <w:pPr>
        <w:pStyle w:val="a8"/>
        <w:spacing w:before="0" w:line="240" w:lineRule="auto"/>
        <w:ind w:right="0"/>
        <w:rPr>
          <w:rFonts w:ascii="Times New Roman" w:hAnsi="Times New Roman"/>
          <w:sz w:val="22"/>
          <w:szCs w:val="22"/>
        </w:rPr>
      </w:pPr>
      <w:r w:rsidRPr="00BB1971">
        <w:rPr>
          <w:rFonts w:ascii="Times New Roman" w:hAnsi="Times New Roman"/>
          <w:sz w:val="22"/>
          <w:szCs w:val="22"/>
        </w:rPr>
        <w:tab/>
      </w:r>
    </w:p>
    <w:p w14:paraId="1D21DB3C" w14:textId="77777777" w:rsidR="001E0C52" w:rsidRPr="00BB1971" w:rsidRDefault="001E0C52" w:rsidP="00BC624B">
      <w:pPr>
        <w:pStyle w:val="2"/>
        <w:numPr>
          <w:ilvl w:val="0"/>
          <w:numId w:val="19"/>
        </w:numPr>
        <w:spacing w:before="0" w:line="240" w:lineRule="auto"/>
        <w:ind w:left="0" w:right="0"/>
        <w:jc w:val="center"/>
        <w:rPr>
          <w:rFonts w:ascii="Times New Roman" w:hAnsi="Times New Roman"/>
          <w:b/>
          <w:sz w:val="22"/>
          <w:szCs w:val="22"/>
        </w:rPr>
      </w:pPr>
      <w:r w:rsidRPr="00BB1971">
        <w:rPr>
          <w:rFonts w:ascii="Times New Roman" w:hAnsi="Times New Roman"/>
          <w:b/>
          <w:sz w:val="22"/>
          <w:szCs w:val="22"/>
        </w:rPr>
        <w:t>ЦЕНА ДОГОВОРА</w:t>
      </w:r>
    </w:p>
    <w:p w14:paraId="36E44BF6" w14:textId="77777777" w:rsidR="001E0C52" w:rsidRPr="00BB1971" w:rsidRDefault="001E0C52" w:rsidP="00BC624B">
      <w:pPr>
        <w:tabs>
          <w:tab w:val="left" w:pos="567"/>
          <w:tab w:val="left" w:pos="851"/>
          <w:tab w:val="left" w:pos="1134"/>
        </w:tabs>
        <w:ind w:firstLine="540"/>
        <w:jc w:val="both"/>
        <w:rPr>
          <w:sz w:val="22"/>
          <w:szCs w:val="22"/>
        </w:rPr>
      </w:pPr>
      <w:r w:rsidRPr="00BB1971">
        <w:rPr>
          <w:bCs/>
          <w:sz w:val="22"/>
          <w:szCs w:val="22"/>
        </w:rPr>
        <w:t xml:space="preserve">4.1. Размер денежных средств, подлежащих уплате Участником долевого строительства по Договору, определен Сторонами из расчета </w:t>
      </w:r>
      <w:r w:rsidR="004B5945" w:rsidRPr="00BB1971">
        <w:rPr>
          <w:b/>
          <w:sz w:val="22"/>
          <w:szCs w:val="22"/>
        </w:rPr>
        <w:t>___</w:t>
      </w:r>
      <w:r w:rsidRPr="00BB1971">
        <w:rPr>
          <w:b/>
          <w:sz w:val="22"/>
          <w:szCs w:val="22"/>
        </w:rPr>
        <w:t xml:space="preserve"> (</w:t>
      </w:r>
      <w:r w:rsidR="004B5945" w:rsidRPr="00BB1971">
        <w:rPr>
          <w:b/>
          <w:sz w:val="22"/>
          <w:szCs w:val="22"/>
        </w:rPr>
        <w:t>________</w:t>
      </w:r>
      <w:r w:rsidRPr="00BB1971">
        <w:rPr>
          <w:b/>
          <w:sz w:val="22"/>
          <w:szCs w:val="22"/>
        </w:rPr>
        <w:t xml:space="preserve"> рублей </w:t>
      </w:r>
      <w:r w:rsidR="004B5945" w:rsidRPr="00BB1971">
        <w:rPr>
          <w:b/>
          <w:sz w:val="22"/>
          <w:szCs w:val="22"/>
        </w:rPr>
        <w:t>______</w:t>
      </w:r>
      <w:r w:rsidRPr="00BB1971">
        <w:rPr>
          <w:b/>
          <w:sz w:val="22"/>
          <w:szCs w:val="22"/>
        </w:rPr>
        <w:t xml:space="preserve"> копеек)</w:t>
      </w:r>
      <w:r w:rsidRPr="00BB1971">
        <w:rPr>
          <w:sz w:val="22"/>
          <w:szCs w:val="22"/>
        </w:rPr>
        <w:t xml:space="preserve"> </w:t>
      </w:r>
      <w:r w:rsidRPr="00BB1971">
        <w:rPr>
          <w:bCs/>
          <w:sz w:val="22"/>
          <w:szCs w:val="22"/>
        </w:rPr>
        <w:t>за один квадратный метр</w:t>
      </w:r>
      <w:r w:rsidRPr="00BB1971">
        <w:rPr>
          <w:bCs/>
          <w:sz w:val="22"/>
          <w:szCs w:val="22"/>
          <w:vertAlign w:val="superscript"/>
        </w:rPr>
        <w:t xml:space="preserve"> </w:t>
      </w:r>
      <w:r w:rsidRPr="00BB1971">
        <w:rPr>
          <w:bCs/>
          <w:sz w:val="22"/>
          <w:szCs w:val="22"/>
        </w:rPr>
        <w:t>общей приведенной площади Квартиры</w:t>
      </w:r>
      <w:r w:rsidRPr="00BB1971">
        <w:rPr>
          <w:sz w:val="22"/>
          <w:szCs w:val="22"/>
        </w:rPr>
        <w:t>, определенной в п.2.2. Договора и включает в себя стоимость балкона/лоджии.</w:t>
      </w:r>
    </w:p>
    <w:p w14:paraId="6F42FAED" w14:textId="242747C1" w:rsidR="001E0C52" w:rsidRPr="00BB1971" w:rsidRDefault="001E0C52" w:rsidP="00BC624B">
      <w:pPr>
        <w:tabs>
          <w:tab w:val="left" w:pos="567"/>
          <w:tab w:val="left" w:pos="851"/>
          <w:tab w:val="left" w:pos="1134"/>
        </w:tabs>
        <w:ind w:firstLine="540"/>
        <w:jc w:val="both"/>
        <w:rPr>
          <w:sz w:val="22"/>
          <w:szCs w:val="22"/>
        </w:rPr>
      </w:pPr>
      <w:r w:rsidRPr="00BB1971">
        <w:rPr>
          <w:sz w:val="22"/>
          <w:szCs w:val="22"/>
        </w:rPr>
        <w:t xml:space="preserve">4.2. Общий размер денежных средств, подлежащих уплате </w:t>
      </w:r>
      <w:r w:rsidRPr="00BB1971">
        <w:rPr>
          <w:bCs/>
          <w:sz w:val="22"/>
          <w:szCs w:val="22"/>
        </w:rPr>
        <w:t>Участником долевого строительства</w:t>
      </w:r>
      <w:r w:rsidRPr="00BB1971">
        <w:rPr>
          <w:sz w:val="22"/>
          <w:szCs w:val="22"/>
        </w:rPr>
        <w:t xml:space="preserve"> за Квартиру </w:t>
      </w:r>
      <w:r w:rsidRPr="00BB1971">
        <w:rPr>
          <w:bCs/>
          <w:sz w:val="22"/>
          <w:szCs w:val="22"/>
        </w:rPr>
        <w:t>(далее – Цена Договора)</w:t>
      </w:r>
      <w:r w:rsidRPr="00BB1971">
        <w:rPr>
          <w:sz w:val="22"/>
          <w:szCs w:val="22"/>
        </w:rPr>
        <w:t xml:space="preserve">, определен путем умножения общей приведенной площади Квартиры, указанной в п. 2.2. Договора, на стоимость одного квадратного метра, указанную в п. 4.1. Договора, составляет </w:t>
      </w:r>
      <w:r w:rsidRPr="00BB1971">
        <w:rPr>
          <w:b/>
          <w:sz w:val="22"/>
          <w:szCs w:val="22"/>
        </w:rPr>
        <w:t> </w:t>
      </w:r>
      <w:r w:rsidR="004B5945" w:rsidRPr="00BB1971">
        <w:rPr>
          <w:b/>
          <w:bCs/>
          <w:sz w:val="22"/>
          <w:szCs w:val="22"/>
        </w:rPr>
        <w:t>_______</w:t>
      </w:r>
      <w:r w:rsidRPr="00BB1971">
        <w:rPr>
          <w:b/>
          <w:bCs/>
          <w:sz w:val="22"/>
          <w:szCs w:val="22"/>
        </w:rPr>
        <w:t xml:space="preserve"> (</w:t>
      </w:r>
      <w:r w:rsidR="004B5945" w:rsidRPr="00BB1971">
        <w:rPr>
          <w:b/>
          <w:bCs/>
          <w:sz w:val="22"/>
          <w:szCs w:val="22"/>
        </w:rPr>
        <w:t>_________</w:t>
      </w:r>
      <w:r w:rsidRPr="00BB1971">
        <w:rPr>
          <w:b/>
          <w:bCs/>
          <w:sz w:val="22"/>
          <w:szCs w:val="22"/>
        </w:rPr>
        <w:t xml:space="preserve"> рубля </w:t>
      </w:r>
      <w:r w:rsidR="004B5945" w:rsidRPr="00BB1971">
        <w:rPr>
          <w:b/>
          <w:bCs/>
          <w:sz w:val="22"/>
          <w:szCs w:val="22"/>
        </w:rPr>
        <w:t>______</w:t>
      </w:r>
      <w:r w:rsidRPr="00BB1971">
        <w:rPr>
          <w:b/>
          <w:bCs/>
          <w:sz w:val="22"/>
          <w:szCs w:val="22"/>
        </w:rPr>
        <w:t xml:space="preserve"> копеек)</w:t>
      </w:r>
      <w:r w:rsidRPr="00BB1971">
        <w:rPr>
          <w:sz w:val="22"/>
          <w:szCs w:val="22"/>
        </w:rPr>
        <w:t xml:space="preserve"> и включает в себя стоимость доли в праве собственности на общее имущество Объекта строительства (п</w:t>
      </w:r>
      <w:r w:rsidR="00D35BEE" w:rsidRPr="00BB1971">
        <w:rPr>
          <w:sz w:val="22"/>
          <w:szCs w:val="22"/>
        </w:rPr>
        <w:t>.</w:t>
      </w:r>
      <w:r w:rsidRPr="00BB1971">
        <w:rPr>
          <w:sz w:val="22"/>
          <w:szCs w:val="22"/>
        </w:rPr>
        <w:t xml:space="preserve"> 3.3. Договора).</w:t>
      </w:r>
      <w:r w:rsidR="009830CA" w:rsidRPr="00BB1971">
        <w:rPr>
          <w:sz w:val="22"/>
          <w:szCs w:val="22"/>
        </w:rPr>
        <w:t xml:space="preserve"> Указанная Цена Договора является твердой и изменению не подлежит.</w:t>
      </w:r>
    </w:p>
    <w:p w14:paraId="7F0C0CAC" w14:textId="331BE9C6" w:rsidR="001E0C52" w:rsidRPr="00BB1971" w:rsidRDefault="001E0C52" w:rsidP="004F6698">
      <w:pPr>
        <w:pStyle w:val="31"/>
        <w:spacing w:before="0"/>
        <w:ind w:right="0" w:firstLine="540"/>
        <w:rPr>
          <w:sz w:val="22"/>
          <w:szCs w:val="22"/>
        </w:rPr>
      </w:pPr>
      <w:r w:rsidRPr="00BB1971">
        <w:rPr>
          <w:sz w:val="22"/>
          <w:szCs w:val="22"/>
        </w:rPr>
        <w:t xml:space="preserve"> 4.3. </w:t>
      </w:r>
      <w:r w:rsidRPr="00BB1971">
        <w:rPr>
          <w:iCs/>
          <w:sz w:val="22"/>
          <w:szCs w:val="22"/>
        </w:rPr>
        <w:t>Оплата Цены Договора</w:t>
      </w:r>
      <w:r w:rsidRPr="00BB1971">
        <w:rPr>
          <w:sz w:val="22"/>
          <w:szCs w:val="22"/>
        </w:rPr>
        <w:t xml:space="preserve"> производится </w:t>
      </w:r>
      <w:r w:rsidRPr="00BB1971">
        <w:rPr>
          <w:bCs w:val="0"/>
          <w:sz w:val="22"/>
          <w:szCs w:val="22"/>
        </w:rPr>
        <w:t xml:space="preserve">Участником долевого строительства </w:t>
      </w:r>
      <w:r w:rsidRPr="00BB1971">
        <w:rPr>
          <w:sz w:val="22"/>
          <w:szCs w:val="22"/>
        </w:rPr>
        <w:t xml:space="preserve">в рублях Российской Федерации, в соответствии с </w:t>
      </w:r>
      <w:r w:rsidR="00D35BEE" w:rsidRPr="00BB1971">
        <w:rPr>
          <w:sz w:val="22"/>
          <w:szCs w:val="22"/>
        </w:rPr>
        <w:t>разделом</w:t>
      </w:r>
      <w:r w:rsidRPr="00BB1971">
        <w:rPr>
          <w:sz w:val="22"/>
          <w:szCs w:val="22"/>
        </w:rPr>
        <w:t xml:space="preserve"> 5 </w:t>
      </w:r>
      <w:r w:rsidR="00156D2D" w:rsidRPr="00BB1971">
        <w:rPr>
          <w:sz w:val="22"/>
          <w:szCs w:val="22"/>
        </w:rPr>
        <w:t xml:space="preserve">настоящего </w:t>
      </w:r>
      <w:r w:rsidRPr="00BB1971">
        <w:rPr>
          <w:sz w:val="22"/>
          <w:szCs w:val="22"/>
        </w:rPr>
        <w:t xml:space="preserve">Договора. </w:t>
      </w:r>
    </w:p>
    <w:p w14:paraId="0C4F0F5C" w14:textId="77777777" w:rsidR="001E0C52" w:rsidRPr="00BB1971" w:rsidRDefault="001E0C52" w:rsidP="00BC624B">
      <w:pPr>
        <w:tabs>
          <w:tab w:val="left" w:pos="567"/>
        </w:tabs>
        <w:ind w:firstLine="567"/>
        <w:jc w:val="center"/>
        <w:rPr>
          <w:b/>
          <w:sz w:val="22"/>
          <w:szCs w:val="22"/>
        </w:rPr>
      </w:pPr>
    </w:p>
    <w:p w14:paraId="500CED0D" w14:textId="77777777" w:rsidR="001E0C52" w:rsidRPr="00BB1971" w:rsidRDefault="001E0C52" w:rsidP="00BC624B">
      <w:pPr>
        <w:tabs>
          <w:tab w:val="left" w:pos="567"/>
        </w:tabs>
        <w:ind w:firstLine="567"/>
        <w:jc w:val="center"/>
        <w:rPr>
          <w:b/>
          <w:sz w:val="22"/>
          <w:szCs w:val="22"/>
        </w:rPr>
      </w:pPr>
      <w:r w:rsidRPr="00BB1971">
        <w:rPr>
          <w:b/>
          <w:sz w:val="22"/>
          <w:szCs w:val="22"/>
        </w:rPr>
        <w:t>5. ПОРЯДОК ОПЛАТЫ ЦЕНЫ ДОГОВОРА</w:t>
      </w:r>
    </w:p>
    <w:p w14:paraId="1AEEE125" w14:textId="77777777" w:rsidR="001E0C52" w:rsidRPr="00BB1971" w:rsidRDefault="001E0C52" w:rsidP="00BC624B">
      <w:pPr>
        <w:tabs>
          <w:tab w:val="left" w:pos="-1985"/>
          <w:tab w:val="left" w:pos="426"/>
          <w:tab w:val="left" w:pos="540"/>
        </w:tabs>
        <w:ind w:firstLine="540"/>
        <w:jc w:val="both"/>
        <w:rPr>
          <w:sz w:val="22"/>
          <w:szCs w:val="22"/>
        </w:rPr>
      </w:pPr>
      <w:r w:rsidRPr="00BB1971">
        <w:rPr>
          <w:bCs/>
          <w:sz w:val="22"/>
          <w:szCs w:val="22"/>
        </w:rPr>
        <w:t xml:space="preserve">5.1. </w:t>
      </w:r>
      <w:r w:rsidRPr="00BB1971">
        <w:rPr>
          <w:sz w:val="22"/>
          <w:szCs w:val="22"/>
        </w:rPr>
        <w:t>Участник долевого строительства</w:t>
      </w:r>
      <w:r w:rsidRPr="00BB1971">
        <w:rPr>
          <w:bCs/>
          <w:sz w:val="22"/>
          <w:szCs w:val="22"/>
        </w:rPr>
        <w:t xml:space="preserve"> производит оплату Цены Договора путем внесения денежных средств на специальный счет </w:t>
      </w:r>
      <w:proofErr w:type="spellStart"/>
      <w:r w:rsidRPr="00BB1971">
        <w:rPr>
          <w:bCs/>
          <w:sz w:val="22"/>
          <w:szCs w:val="22"/>
        </w:rPr>
        <w:t>эскроу</w:t>
      </w:r>
      <w:proofErr w:type="spellEnd"/>
      <w:r w:rsidRPr="00BB1971">
        <w:rPr>
          <w:bCs/>
          <w:sz w:val="22"/>
          <w:szCs w:val="22"/>
        </w:rPr>
        <w:t xml:space="preserve">, открываемый в </w:t>
      </w:r>
      <w:r w:rsidR="00C025C7" w:rsidRPr="00BB1971">
        <w:rPr>
          <w:noProof/>
          <w:sz w:val="22"/>
          <w:szCs w:val="22"/>
        </w:rPr>
        <w:t>Акционерном обществе «Банк ДОМ.РФ»</w:t>
      </w:r>
      <w:r w:rsidRPr="00BB1971">
        <w:rPr>
          <w:bCs/>
          <w:sz w:val="22"/>
          <w:szCs w:val="22"/>
        </w:rPr>
        <w:t xml:space="preserve"> (далее по тексту – «</w:t>
      </w:r>
      <w:proofErr w:type="spellStart"/>
      <w:r w:rsidR="00CD2BBB" w:rsidRPr="00BB1971">
        <w:rPr>
          <w:bCs/>
          <w:sz w:val="22"/>
          <w:szCs w:val="22"/>
        </w:rPr>
        <w:t>Э</w:t>
      </w:r>
      <w:r w:rsidRPr="00BB1971">
        <w:rPr>
          <w:bCs/>
          <w:sz w:val="22"/>
          <w:szCs w:val="22"/>
        </w:rPr>
        <w:t>скроу</w:t>
      </w:r>
      <w:proofErr w:type="spellEnd"/>
      <w:r w:rsidRPr="00BB1971">
        <w:rPr>
          <w:bCs/>
          <w:sz w:val="22"/>
          <w:szCs w:val="22"/>
        </w:rPr>
        <w:t xml:space="preserve">-агент») для учета и блокирования денежных средств, полученных </w:t>
      </w:r>
      <w:proofErr w:type="spellStart"/>
      <w:r w:rsidRPr="00BB1971">
        <w:rPr>
          <w:bCs/>
          <w:sz w:val="22"/>
          <w:szCs w:val="22"/>
        </w:rPr>
        <w:t>эскроу</w:t>
      </w:r>
      <w:proofErr w:type="spellEnd"/>
      <w:r w:rsidRPr="00BB1971">
        <w:rPr>
          <w:bCs/>
          <w:sz w:val="22"/>
          <w:szCs w:val="22"/>
        </w:rPr>
        <w:t xml:space="preserve">-агентом от владельца счета - Участника долевого строительства (депонента) в счет уплаты Цены </w:t>
      </w:r>
      <w:r w:rsidR="00D35BEE" w:rsidRPr="00BB1971">
        <w:rPr>
          <w:bCs/>
          <w:sz w:val="22"/>
          <w:szCs w:val="22"/>
        </w:rPr>
        <w:t>Д</w:t>
      </w:r>
      <w:r w:rsidRPr="00BB1971">
        <w:rPr>
          <w:bCs/>
          <w:sz w:val="22"/>
          <w:szCs w:val="22"/>
        </w:rPr>
        <w:t xml:space="preserve">оговора в целях </w:t>
      </w:r>
      <w:r w:rsidRPr="00BB1971">
        <w:rPr>
          <w:bCs/>
          <w:sz w:val="22"/>
          <w:szCs w:val="22"/>
        </w:rPr>
        <w:lastRenderedPageBreak/>
        <w:t xml:space="preserve">перечисления </w:t>
      </w:r>
      <w:proofErr w:type="spellStart"/>
      <w:r w:rsidRPr="00BB1971">
        <w:rPr>
          <w:bCs/>
          <w:sz w:val="22"/>
          <w:szCs w:val="22"/>
        </w:rPr>
        <w:t>эскроу</w:t>
      </w:r>
      <w:proofErr w:type="spellEnd"/>
      <w:r w:rsidRPr="00BB1971">
        <w:rPr>
          <w:bCs/>
          <w:sz w:val="22"/>
          <w:szCs w:val="22"/>
        </w:rPr>
        <w:t xml:space="preserve">-агентом таких средств Застройщику (бенефициару) в соответствии с требованиями ч. 6 статьи 15.5. Закона и договором счета </w:t>
      </w:r>
      <w:proofErr w:type="spellStart"/>
      <w:r w:rsidRPr="00BB1971">
        <w:rPr>
          <w:bCs/>
          <w:sz w:val="22"/>
          <w:szCs w:val="22"/>
        </w:rPr>
        <w:t>эскроу</w:t>
      </w:r>
      <w:proofErr w:type="spellEnd"/>
      <w:r w:rsidRPr="00BB1971">
        <w:rPr>
          <w:bCs/>
          <w:sz w:val="22"/>
          <w:szCs w:val="22"/>
        </w:rPr>
        <w:t xml:space="preserve">, заключенным между Застройщиком, Депонентом и </w:t>
      </w:r>
      <w:proofErr w:type="spellStart"/>
      <w:r w:rsidRPr="00BB1971">
        <w:rPr>
          <w:bCs/>
          <w:sz w:val="22"/>
          <w:szCs w:val="22"/>
        </w:rPr>
        <w:t>Эскроу</w:t>
      </w:r>
      <w:proofErr w:type="spellEnd"/>
      <w:r w:rsidRPr="00BB1971">
        <w:rPr>
          <w:bCs/>
          <w:sz w:val="22"/>
          <w:szCs w:val="22"/>
        </w:rPr>
        <w:t xml:space="preserve">-агентом с учетом следующего: </w:t>
      </w:r>
      <w:r w:rsidRPr="00BB1971">
        <w:rPr>
          <w:sz w:val="22"/>
          <w:szCs w:val="22"/>
        </w:rPr>
        <w:t xml:space="preserve"> </w:t>
      </w:r>
    </w:p>
    <w:p w14:paraId="593FFE9D" w14:textId="77777777" w:rsidR="001E0C52" w:rsidRPr="00BB1971" w:rsidRDefault="001E0C52" w:rsidP="00BC624B">
      <w:pPr>
        <w:ind w:firstLine="567"/>
        <w:jc w:val="both"/>
        <w:rPr>
          <w:sz w:val="22"/>
          <w:szCs w:val="22"/>
        </w:rPr>
      </w:pPr>
      <w:proofErr w:type="spellStart"/>
      <w:r w:rsidRPr="00BB1971">
        <w:rPr>
          <w:sz w:val="22"/>
          <w:szCs w:val="22"/>
        </w:rPr>
        <w:t>Эскроу</w:t>
      </w:r>
      <w:proofErr w:type="spellEnd"/>
      <w:r w:rsidRPr="00BB1971">
        <w:rPr>
          <w:sz w:val="22"/>
          <w:szCs w:val="22"/>
        </w:rPr>
        <w:t xml:space="preserve">-агент: </w:t>
      </w:r>
    </w:p>
    <w:p w14:paraId="0717B364" w14:textId="77777777" w:rsidR="0083463C" w:rsidRPr="00BB1971" w:rsidRDefault="0083463C" w:rsidP="0083463C">
      <w:pPr>
        <w:ind w:firstLine="567"/>
        <w:jc w:val="both"/>
        <w:rPr>
          <w:noProof/>
          <w:sz w:val="22"/>
          <w:szCs w:val="22"/>
        </w:rPr>
      </w:pPr>
      <w:r w:rsidRPr="00BB1971">
        <w:rPr>
          <w:noProof/>
          <w:sz w:val="22"/>
          <w:szCs w:val="22"/>
        </w:rPr>
        <w:t>Полное наименование (фирменное наименование): Акционерное общество «Банк ДОМ.РФ».</w:t>
      </w:r>
    </w:p>
    <w:p w14:paraId="3349BB73" w14:textId="77777777" w:rsidR="0083463C" w:rsidRPr="00BB1971" w:rsidRDefault="0083463C" w:rsidP="0083463C">
      <w:pPr>
        <w:ind w:firstLine="567"/>
        <w:jc w:val="both"/>
        <w:rPr>
          <w:noProof/>
          <w:sz w:val="22"/>
          <w:szCs w:val="22"/>
        </w:rPr>
      </w:pPr>
      <w:r w:rsidRPr="00BB1971">
        <w:rPr>
          <w:noProof/>
          <w:sz w:val="22"/>
          <w:szCs w:val="22"/>
        </w:rPr>
        <w:t>Сокращенное наименование: АО «Банк ДОМ.РФ».</w:t>
      </w:r>
    </w:p>
    <w:p w14:paraId="2EA9067E" w14:textId="77777777" w:rsidR="0083463C" w:rsidRPr="00BB1971" w:rsidRDefault="0083463C" w:rsidP="0083463C">
      <w:pPr>
        <w:ind w:left="567"/>
        <w:jc w:val="both"/>
        <w:rPr>
          <w:sz w:val="22"/>
          <w:szCs w:val="22"/>
        </w:rPr>
      </w:pPr>
      <w:r w:rsidRPr="00BB1971">
        <w:rPr>
          <w:noProof/>
          <w:sz w:val="22"/>
          <w:szCs w:val="22"/>
        </w:rPr>
        <w:t>ИНН 7725038124/ОГРН 1037739527077</w:t>
      </w:r>
    </w:p>
    <w:p w14:paraId="256ACFD7" w14:textId="77777777" w:rsidR="0083463C" w:rsidRPr="00BB1971" w:rsidRDefault="0083463C" w:rsidP="0083463C">
      <w:pPr>
        <w:ind w:firstLine="567"/>
        <w:jc w:val="both"/>
        <w:rPr>
          <w:noProof/>
          <w:sz w:val="22"/>
          <w:szCs w:val="22"/>
        </w:rPr>
      </w:pPr>
      <w:r w:rsidRPr="00BB1971">
        <w:rPr>
          <w:noProof/>
          <w:sz w:val="22"/>
          <w:szCs w:val="22"/>
        </w:rPr>
        <w:t>Место нахождения (адрес): 125009 г. Москва, ул.Воздвиженка, 10.</w:t>
      </w:r>
    </w:p>
    <w:p w14:paraId="0DB42A33" w14:textId="77777777" w:rsidR="0083463C" w:rsidRPr="00BB1971" w:rsidRDefault="0083463C" w:rsidP="0083463C">
      <w:pPr>
        <w:ind w:firstLine="567"/>
        <w:jc w:val="both"/>
        <w:rPr>
          <w:rStyle w:val="af7"/>
          <w:color w:val="auto"/>
          <w:sz w:val="22"/>
          <w:szCs w:val="22"/>
        </w:rPr>
      </w:pPr>
      <w:r w:rsidRPr="00BB1971">
        <w:rPr>
          <w:noProof/>
          <w:sz w:val="22"/>
          <w:szCs w:val="22"/>
        </w:rPr>
        <w:t xml:space="preserve">Адрес электронной почты: </w:t>
      </w:r>
      <w:hyperlink r:id="rId8" w:history="1">
        <w:r w:rsidRPr="00BB1971">
          <w:rPr>
            <w:rStyle w:val="af7"/>
            <w:color w:val="auto"/>
            <w:sz w:val="22"/>
            <w:szCs w:val="22"/>
          </w:rPr>
          <w:t>escrow@domrf.ru</w:t>
        </w:r>
      </w:hyperlink>
      <w:r w:rsidRPr="00BB1971">
        <w:rPr>
          <w:sz w:val="22"/>
          <w:szCs w:val="22"/>
        </w:rPr>
        <w:t xml:space="preserve"> </w:t>
      </w:r>
    </w:p>
    <w:p w14:paraId="53C397C1" w14:textId="77777777" w:rsidR="001E0C52" w:rsidRPr="00BB1971" w:rsidRDefault="0083463C" w:rsidP="00BC624B">
      <w:pPr>
        <w:ind w:firstLine="567"/>
        <w:jc w:val="both"/>
        <w:rPr>
          <w:sz w:val="22"/>
          <w:szCs w:val="22"/>
        </w:rPr>
      </w:pPr>
      <w:r w:rsidRPr="00BB1971">
        <w:rPr>
          <w:noProof/>
          <w:sz w:val="22"/>
          <w:szCs w:val="22"/>
        </w:rPr>
        <w:t>Телефон банка: 8 800 775 86 86</w:t>
      </w:r>
      <w:r w:rsidR="001E0C52" w:rsidRPr="00BB1971">
        <w:rPr>
          <w:sz w:val="22"/>
          <w:szCs w:val="22"/>
        </w:rPr>
        <w:t>.</w:t>
      </w:r>
    </w:p>
    <w:p w14:paraId="11A1ADEB" w14:textId="77777777" w:rsidR="001E0C52" w:rsidRPr="00BB1971" w:rsidRDefault="001E0C52" w:rsidP="00BC624B">
      <w:pPr>
        <w:ind w:firstLine="567"/>
        <w:jc w:val="both"/>
        <w:rPr>
          <w:sz w:val="22"/>
          <w:szCs w:val="22"/>
        </w:rPr>
      </w:pPr>
      <w:r w:rsidRPr="00BB1971">
        <w:rPr>
          <w:rFonts w:eastAsia="Calibri"/>
          <w:sz w:val="22"/>
          <w:szCs w:val="22"/>
          <w:lang w:eastAsia="en-US"/>
        </w:rPr>
        <w:t xml:space="preserve">Депонент: </w:t>
      </w:r>
      <w:r w:rsidR="004B5945" w:rsidRPr="00BB1971">
        <w:rPr>
          <w:b/>
          <w:bCs/>
          <w:sz w:val="22"/>
          <w:szCs w:val="22"/>
        </w:rPr>
        <w:t>_________________</w:t>
      </w:r>
      <w:r w:rsidRPr="00BB1971">
        <w:rPr>
          <w:b/>
          <w:bCs/>
          <w:sz w:val="22"/>
          <w:szCs w:val="22"/>
        </w:rPr>
        <w:t xml:space="preserve"> </w:t>
      </w:r>
      <w:r w:rsidRPr="00BB1971">
        <w:rPr>
          <w:sz w:val="22"/>
          <w:szCs w:val="22"/>
        </w:rPr>
        <w:t> </w:t>
      </w:r>
    </w:p>
    <w:p w14:paraId="0299CBF1" w14:textId="7F787FEA" w:rsidR="001E0C52" w:rsidRPr="00BB1971" w:rsidRDefault="001E0C52" w:rsidP="00BC624B">
      <w:pPr>
        <w:ind w:firstLine="567"/>
        <w:jc w:val="both"/>
        <w:rPr>
          <w:sz w:val="22"/>
          <w:szCs w:val="22"/>
        </w:rPr>
      </w:pPr>
      <w:r w:rsidRPr="00BB1971">
        <w:rPr>
          <w:sz w:val="22"/>
          <w:szCs w:val="22"/>
        </w:rPr>
        <w:t xml:space="preserve">Застройщик: </w:t>
      </w:r>
      <w:r w:rsidR="00A20BC4" w:rsidRPr="00BB1971">
        <w:rPr>
          <w:bCs/>
          <w:iCs/>
          <w:sz w:val="22"/>
          <w:szCs w:val="22"/>
        </w:rPr>
        <w:t>Общество с ограниченной ответственностью «Специализированный застройщик «</w:t>
      </w:r>
      <w:r w:rsidR="00345DC3" w:rsidRPr="00BB1971">
        <w:rPr>
          <w:bCs/>
          <w:iCs/>
          <w:sz w:val="22"/>
          <w:szCs w:val="22"/>
        </w:rPr>
        <w:t>Янино</w:t>
      </w:r>
      <w:r w:rsidR="00A20BC4" w:rsidRPr="00BB1971">
        <w:rPr>
          <w:bCs/>
          <w:iCs/>
          <w:sz w:val="22"/>
          <w:szCs w:val="22"/>
        </w:rPr>
        <w:t>»</w:t>
      </w:r>
      <w:r w:rsidRPr="00BB1971">
        <w:rPr>
          <w:sz w:val="22"/>
          <w:szCs w:val="22"/>
        </w:rPr>
        <w:t>.</w:t>
      </w:r>
    </w:p>
    <w:p w14:paraId="61319F89" w14:textId="77777777" w:rsidR="001E0C52" w:rsidRPr="00BB1971" w:rsidRDefault="001E0C52" w:rsidP="00BC624B">
      <w:pPr>
        <w:ind w:firstLine="567"/>
        <w:jc w:val="both"/>
        <w:rPr>
          <w:sz w:val="22"/>
          <w:szCs w:val="22"/>
        </w:rPr>
      </w:pPr>
      <w:r w:rsidRPr="00BB1971">
        <w:rPr>
          <w:sz w:val="22"/>
          <w:szCs w:val="22"/>
        </w:rPr>
        <w:t xml:space="preserve">Депонируемая сумма: </w:t>
      </w:r>
      <w:r w:rsidR="00A20BC4" w:rsidRPr="00BB1971">
        <w:rPr>
          <w:b/>
          <w:bCs/>
          <w:sz w:val="22"/>
          <w:szCs w:val="22"/>
        </w:rPr>
        <w:t>____</w:t>
      </w:r>
      <w:r w:rsidRPr="00BB1971">
        <w:rPr>
          <w:b/>
          <w:bCs/>
          <w:sz w:val="22"/>
          <w:szCs w:val="22"/>
        </w:rPr>
        <w:t xml:space="preserve"> (</w:t>
      </w:r>
      <w:r w:rsidR="00A20BC4" w:rsidRPr="00BB1971">
        <w:rPr>
          <w:b/>
          <w:bCs/>
          <w:sz w:val="22"/>
          <w:szCs w:val="22"/>
        </w:rPr>
        <w:t xml:space="preserve">_________ </w:t>
      </w:r>
      <w:r w:rsidRPr="00BB1971">
        <w:rPr>
          <w:b/>
          <w:bCs/>
          <w:sz w:val="22"/>
          <w:szCs w:val="22"/>
        </w:rPr>
        <w:t xml:space="preserve">рубля </w:t>
      </w:r>
      <w:r w:rsidR="00A20BC4" w:rsidRPr="00BB1971">
        <w:rPr>
          <w:b/>
          <w:bCs/>
          <w:sz w:val="22"/>
          <w:szCs w:val="22"/>
        </w:rPr>
        <w:t>____</w:t>
      </w:r>
      <w:r w:rsidRPr="00BB1971">
        <w:rPr>
          <w:b/>
          <w:bCs/>
          <w:sz w:val="22"/>
          <w:szCs w:val="22"/>
        </w:rPr>
        <w:t xml:space="preserve"> копеек)</w:t>
      </w:r>
      <w:r w:rsidRPr="00BB1971">
        <w:rPr>
          <w:sz w:val="22"/>
          <w:szCs w:val="22"/>
        </w:rPr>
        <w:t>.</w:t>
      </w:r>
    </w:p>
    <w:p w14:paraId="47C23372" w14:textId="01FBDAB1" w:rsidR="00332B96" w:rsidRPr="00BB1971" w:rsidRDefault="001E0C52" w:rsidP="00BC624B">
      <w:pPr>
        <w:ind w:firstLine="567"/>
        <w:jc w:val="both"/>
        <w:rPr>
          <w:sz w:val="22"/>
          <w:szCs w:val="22"/>
        </w:rPr>
      </w:pPr>
      <w:r w:rsidRPr="00BB1971">
        <w:rPr>
          <w:sz w:val="22"/>
          <w:szCs w:val="22"/>
        </w:rPr>
        <w:t xml:space="preserve">Срок условного депонирования денежных средств на счете </w:t>
      </w:r>
      <w:proofErr w:type="spellStart"/>
      <w:r w:rsidRPr="00BB1971">
        <w:rPr>
          <w:sz w:val="22"/>
          <w:szCs w:val="22"/>
        </w:rPr>
        <w:t>эскроу</w:t>
      </w:r>
      <w:proofErr w:type="spellEnd"/>
      <w:r w:rsidRPr="00BB1971">
        <w:rPr>
          <w:sz w:val="22"/>
          <w:szCs w:val="22"/>
        </w:rPr>
        <w:t xml:space="preserve"> </w:t>
      </w:r>
      <w:proofErr w:type="gramStart"/>
      <w:r w:rsidRPr="00BB1971">
        <w:rPr>
          <w:sz w:val="22"/>
          <w:szCs w:val="22"/>
        </w:rPr>
        <w:t xml:space="preserve">–  </w:t>
      </w:r>
      <w:r w:rsidR="00B4548A" w:rsidRPr="00BB1971">
        <w:rPr>
          <w:sz w:val="22"/>
          <w:szCs w:val="22"/>
        </w:rPr>
        <w:t>до</w:t>
      </w:r>
      <w:proofErr w:type="gramEnd"/>
      <w:r w:rsidR="00B4548A" w:rsidRPr="00BB1971">
        <w:rPr>
          <w:sz w:val="22"/>
          <w:szCs w:val="22"/>
        </w:rPr>
        <w:t xml:space="preserve"> </w:t>
      </w:r>
      <w:r w:rsidR="00AB7E9D" w:rsidRPr="00BB1971">
        <w:rPr>
          <w:sz w:val="22"/>
          <w:szCs w:val="22"/>
        </w:rPr>
        <w:t>31 марта</w:t>
      </w:r>
      <w:r w:rsidR="00345DC3" w:rsidRPr="00BB1971">
        <w:rPr>
          <w:sz w:val="22"/>
          <w:szCs w:val="22"/>
        </w:rPr>
        <w:t xml:space="preserve"> 2027</w:t>
      </w:r>
      <w:r w:rsidR="00B4548A" w:rsidRPr="00BB1971">
        <w:rPr>
          <w:sz w:val="22"/>
          <w:szCs w:val="22"/>
        </w:rPr>
        <w:t xml:space="preserve"> г.</w:t>
      </w:r>
    </w:p>
    <w:p w14:paraId="003C83BF" w14:textId="77777777" w:rsidR="00332B96" w:rsidRPr="00BB1971" w:rsidRDefault="00332B96" w:rsidP="00332B96">
      <w:pPr>
        <w:jc w:val="both"/>
        <w:rPr>
          <w:sz w:val="22"/>
          <w:szCs w:val="22"/>
        </w:rPr>
      </w:pPr>
      <w:r w:rsidRPr="00BB1971">
        <w:rPr>
          <w:sz w:val="22"/>
          <w:szCs w:val="22"/>
        </w:rPr>
        <w:t xml:space="preserve">           5.2</w:t>
      </w:r>
      <w:r w:rsidRPr="00BB1971">
        <w:rPr>
          <w:bCs/>
          <w:sz w:val="22"/>
          <w:szCs w:val="22"/>
        </w:rPr>
        <w:t xml:space="preserve"> О</w:t>
      </w:r>
      <w:r w:rsidRPr="00BB1971">
        <w:rPr>
          <w:sz w:val="22"/>
          <w:szCs w:val="22"/>
        </w:rPr>
        <w:t xml:space="preserve">плата Цены договора производится в течение 5 (пяти) рабочих дней после </w:t>
      </w:r>
      <w:r w:rsidRPr="00BB1971">
        <w:rPr>
          <w:noProof/>
          <w:sz w:val="22"/>
          <w:szCs w:val="22"/>
        </w:rPr>
        <w:t xml:space="preserve">государственной регистрации настоящего Договора в </w:t>
      </w:r>
      <w:r w:rsidRPr="00BB1971">
        <w:rPr>
          <w:sz w:val="22"/>
          <w:szCs w:val="22"/>
        </w:rPr>
        <w:t>Управлении Росреестра по Ленинградской области на следующих условиях:</w:t>
      </w:r>
    </w:p>
    <w:p w14:paraId="2C96D602" w14:textId="77777777" w:rsidR="00332B96" w:rsidRPr="00BB1971" w:rsidRDefault="00332B96" w:rsidP="00332B96">
      <w:pPr>
        <w:ind w:firstLine="567"/>
        <w:jc w:val="both"/>
        <w:rPr>
          <w:b/>
          <w:sz w:val="22"/>
          <w:szCs w:val="22"/>
        </w:rPr>
      </w:pPr>
      <w:r w:rsidRPr="00BB1971">
        <w:rPr>
          <w:b/>
          <w:sz w:val="22"/>
          <w:szCs w:val="22"/>
        </w:rPr>
        <w:t>Вариант (единовременный платеж):</w:t>
      </w:r>
    </w:p>
    <w:p w14:paraId="319CD73B" w14:textId="77777777" w:rsidR="00332B96" w:rsidRPr="00BB1971" w:rsidRDefault="00332B96" w:rsidP="00332B96">
      <w:pPr>
        <w:ind w:firstLine="567"/>
        <w:jc w:val="both"/>
        <w:rPr>
          <w:sz w:val="22"/>
          <w:szCs w:val="22"/>
        </w:rPr>
      </w:pPr>
      <w:r w:rsidRPr="00BB1971">
        <w:rPr>
          <w:sz w:val="22"/>
          <w:szCs w:val="22"/>
        </w:rPr>
        <w:t>-_____________________ рублей 00 копеек Участник долевого строительства уплачивает в качестве полной оплаты Цены Договора, путем внесения денежных средств на открытый в уполномоченном банке (</w:t>
      </w:r>
      <w:proofErr w:type="spellStart"/>
      <w:r w:rsidRPr="00BB1971">
        <w:rPr>
          <w:sz w:val="22"/>
          <w:szCs w:val="22"/>
        </w:rPr>
        <w:t>эскроу</w:t>
      </w:r>
      <w:proofErr w:type="spellEnd"/>
      <w:r w:rsidRPr="00BB1971">
        <w:rPr>
          <w:sz w:val="22"/>
          <w:szCs w:val="22"/>
        </w:rPr>
        <w:t xml:space="preserve">-агент) счет </w:t>
      </w:r>
      <w:proofErr w:type="spellStart"/>
      <w:r w:rsidRPr="00BB1971">
        <w:rPr>
          <w:sz w:val="22"/>
          <w:szCs w:val="22"/>
        </w:rPr>
        <w:t>эскроу</w:t>
      </w:r>
      <w:proofErr w:type="spellEnd"/>
      <w:r w:rsidRPr="00BB1971">
        <w:rPr>
          <w:sz w:val="22"/>
          <w:szCs w:val="22"/>
        </w:rPr>
        <w:t>.</w:t>
      </w:r>
    </w:p>
    <w:p w14:paraId="68F9C5C0" w14:textId="77777777" w:rsidR="006914F5" w:rsidRPr="00BB1971" w:rsidRDefault="006914F5" w:rsidP="006914F5">
      <w:pPr>
        <w:ind w:firstLine="567"/>
        <w:jc w:val="both"/>
        <w:rPr>
          <w:rFonts w:eastAsia="Calibri"/>
          <w:b/>
          <w:sz w:val="22"/>
          <w:szCs w:val="22"/>
          <w:lang w:eastAsia="en-US"/>
        </w:rPr>
      </w:pPr>
      <w:r w:rsidRPr="00BB1971">
        <w:rPr>
          <w:rFonts w:eastAsia="Calibri"/>
          <w:b/>
          <w:sz w:val="22"/>
          <w:szCs w:val="22"/>
          <w:lang w:eastAsia="en-US"/>
        </w:rPr>
        <w:t>Вариант (единовременный платеж с аккредитивом):</w:t>
      </w:r>
    </w:p>
    <w:p w14:paraId="5124565A" w14:textId="77777777" w:rsidR="006914F5" w:rsidRPr="00BB1971" w:rsidRDefault="006914F5" w:rsidP="006914F5">
      <w:pPr>
        <w:ind w:firstLine="567"/>
        <w:jc w:val="both"/>
        <w:rPr>
          <w:rFonts w:eastAsia="Calibri"/>
          <w:sz w:val="22"/>
          <w:szCs w:val="22"/>
          <w:lang w:eastAsia="en-US"/>
        </w:rPr>
      </w:pPr>
      <w:r w:rsidRPr="00BB1971">
        <w:rPr>
          <w:rFonts w:eastAsia="Calibri"/>
          <w:sz w:val="22"/>
          <w:szCs w:val="22"/>
          <w:lang w:eastAsia="en-US"/>
        </w:rPr>
        <w:t>-_____________________ рублей 00 копеек Участник долевого строительства уплачивает в качестве полной оплаты Цены Договора, путем внесения денежных средств на открытый в уполномоченном банке (</w:t>
      </w:r>
      <w:proofErr w:type="spellStart"/>
      <w:r w:rsidRPr="00BB1971">
        <w:rPr>
          <w:rFonts w:eastAsia="Calibri"/>
          <w:sz w:val="22"/>
          <w:szCs w:val="22"/>
          <w:lang w:eastAsia="en-US"/>
        </w:rPr>
        <w:t>Эскроу</w:t>
      </w:r>
      <w:proofErr w:type="spellEnd"/>
      <w:r w:rsidRPr="00BB1971">
        <w:rPr>
          <w:rFonts w:eastAsia="Calibri"/>
          <w:sz w:val="22"/>
          <w:szCs w:val="22"/>
          <w:lang w:eastAsia="en-US"/>
        </w:rPr>
        <w:t xml:space="preserve">-агент) счет </w:t>
      </w:r>
      <w:proofErr w:type="spellStart"/>
      <w:r w:rsidRPr="00BB1971">
        <w:rPr>
          <w:rFonts w:eastAsia="Calibri"/>
          <w:sz w:val="22"/>
          <w:szCs w:val="22"/>
          <w:lang w:eastAsia="en-US"/>
        </w:rPr>
        <w:t>эскроу</w:t>
      </w:r>
      <w:proofErr w:type="spellEnd"/>
      <w:r w:rsidRPr="00BB1971">
        <w:rPr>
          <w:rFonts w:eastAsia="Calibri"/>
          <w:sz w:val="22"/>
          <w:szCs w:val="22"/>
          <w:lang w:eastAsia="en-US"/>
        </w:rPr>
        <w:t>.</w:t>
      </w:r>
    </w:p>
    <w:p w14:paraId="7A11A158" w14:textId="77777777" w:rsidR="006914F5" w:rsidRPr="00BB1971" w:rsidRDefault="006914F5" w:rsidP="006914F5">
      <w:pPr>
        <w:ind w:firstLine="567"/>
        <w:jc w:val="both"/>
        <w:rPr>
          <w:rFonts w:eastAsia="Calibri"/>
          <w:sz w:val="22"/>
          <w:szCs w:val="22"/>
          <w:lang w:eastAsia="en-US"/>
        </w:rPr>
      </w:pPr>
      <w:r w:rsidRPr="00BB1971">
        <w:rPr>
          <w:rFonts w:eastAsia="Calibri"/>
          <w:sz w:val="22"/>
          <w:szCs w:val="22"/>
          <w:lang w:eastAsia="en-US"/>
        </w:rPr>
        <w:t xml:space="preserve">Для перечисления денежных средств в размере Цены Договора на счет </w:t>
      </w:r>
      <w:proofErr w:type="spellStart"/>
      <w:r w:rsidRPr="00BB1971">
        <w:rPr>
          <w:rFonts w:eastAsia="Calibri"/>
          <w:sz w:val="22"/>
          <w:szCs w:val="22"/>
          <w:lang w:eastAsia="en-US"/>
        </w:rPr>
        <w:t>эскроу</w:t>
      </w:r>
      <w:proofErr w:type="spellEnd"/>
      <w:r w:rsidRPr="00BB1971">
        <w:rPr>
          <w:rFonts w:eastAsia="Calibri"/>
          <w:sz w:val="22"/>
          <w:szCs w:val="22"/>
          <w:lang w:eastAsia="en-US"/>
        </w:rPr>
        <w:t xml:space="preserve"> Участник долевого строительства в срок, не превышающий 5 (пяти) рабочих дней с даты подписания настоящего Договора, открывает у </w:t>
      </w:r>
      <w:proofErr w:type="spellStart"/>
      <w:r w:rsidRPr="00BB1971">
        <w:rPr>
          <w:rFonts w:eastAsia="Calibri"/>
          <w:sz w:val="22"/>
          <w:szCs w:val="22"/>
          <w:lang w:eastAsia="en-US"/>
        </w:rPr>
        <w:t>Эскроу</w:t>
      </w:r>
      <w:proofErr w:type="spellEnd"/>
      <w:r w:rsidRPr="00BB1971">
        <w:rPr>
          <w:rFonts w:eastAsia="Calibri"/>
          <w:sz w:val="22"/>
          <w:szCs w:val="22"/>
          <w:lang w:eastAsia="en-US"/>
        </w:rPr>
        <w:t>-агента аккредитив (далее – аккредитив) на полную сумму цены Договора и при соблюдении следующих условий:</w:t>
      </w:r>
    </w:p>
    <w:p w14:paraId="1167A754" w14:textId="77777777" w:rsidR="006914F5" w:rsidRPr="00BB1971" w:rsidRDefault="006914F5" w:rsidP="006914F5">
      <w:pPr>
        <w:ind w:firstLine="567"/>
        <w:jc w:val="both"/>
        <w:rPr>
          <w:rFonts w:eastAsia="Calibri"/>
          <w:sz w:val="22"/>
          <w:szCs w:val="22"/>
          <w:lang w:eastAsia="en-US"/>
        </w:rPr>
      </w:pPr>
      <w:r w:rsidRPr="00BB1971">
        <w:rPr>
          <w:rFonts w:eastAsia="Calibri"/>
          <w:sz w:val="22"/>
          <w:szCs w:val="22"/>
          <w:lang w:eastAsia="en-US"/>
        </w:rPr>
        <w:t>- Сумма аккредитива: ______________________________рублей 00 копеек;</w:t>
      </w:r>
    </w:p>
    <w:p w14:paraId="508B0CD1" w14:textId="77777777" w:rsidR="006914F5" w:rsidRPr="00BB1971" w:rsidRDefault="006914F5" w:rsidP="006914F5">
      <w:pPr>
        <w:ind w:firstLine="567"/>
        <w:jc w:val="both"/>
        <w:rPr>
          <w:rFonts w:eastAsia="Calibri"/>
          <w:sz w:val="22"/>
          <w:szCs w:val="22"/>
          <w:lang w:eastAsia="en-US"/>
        </w:rPr>
      </w:pPr>
      <w:r w:rsidRPr="00BB1971">
        <w:rPr>
          <w:rFonts w:eastAsia="Calibri"/>
          <w:sz w:val="22"/>
          <w:szCs w:val="22"/>
          <w:lang w:eastAsia="en-US"/>
        </w:rPr>
        <w:t>- Вид аккредитива: покрытый, безотзывный;</w:t>
      </w:r>
    </w:p>
    <w:p w14:paraId="01779CD3" w14:textId="77777777" w:rsidR="006914F5" w:rsidRPr="00BB1971" w:rsidRDefault="006914F5" w:rsidP="006914F5">
      <w:pPr>
        <w:ind w:firstLine="567"/>
        <w:jc w:val="both"/>
        <w:rPr>
          <w:rFonts w:eastAsia="Calibri"/>
          <w:sz w:val="22"/>
          <w:szCs w:val="22"/>
          <w:lang w:eastAsia="en-US"/>
        </w:rPr>
      </w:pPr>
      <w:r w:rsidRPr="00BB1971">
        <w:rPr>
          <w:rFonts w:eastAsia="Calibri"/>
          <w:sz w:val="22"/>
          <w:szCs w:val="22"/>
          <w:lang w:eastAsia="en-US"/>
        </w:rPr>
        <w:t>- Плательщик: ФИО Участника долевого строительства (заемщика);</w:t>
      </w:r>
    </w:p>
    <w:p w14:paraId="64C7F788" w14:textId="77777777" w:rsidR="006914F5" w:rsidRPr="00BB1971" w:rsidRDefault="006914F5" w:rsidP="006914F5">
      <w:pPr>
        <w:ind w:firstLine="567"/>
        <w:jc w:val="both"/>
        <w:rPr>
          <w:rFonts w:eastAsia="Calibri"/>
          <w:sz w:val="22"/>
          <w:szCs w:val="22"/>
          <w:lang w:eastAsia="en-US"/>
        </w:rPr>
      </w:pPr>
      <w:r w:rsidRPr="00BB1971">
        <w:rPr>
          <w:rFonts w:eastAsia="Calibri"/>
          <w:sz w:val="22"/>
          <w:szCs w:val="22"/>
          <w:lang w:eastAsia="en-US"/>
        </w:rPr>
        <w:t>- Банк-эмитент и Исполняющий банк: Акционерное общество «Банк ДОМ.РФ»;</w:t>
      </w:r>
    </w:p>
    <w:p w14:paraId="6670150A" w14:textId="77777777" w:rsidR="006914F5" w:rsidRPr="00BB1971" w:rsidRDefault="006914F5" w:rsidP="006914F5">
      <w:pPr>
        <w:ind w:firstLine="567"/>
        <w:jc w:val="both"/>
        <w:rPr>
          <w:rFonts w:eastAsia="Calibri"/>
          <w:sz w:val="22"/>
          <w:szCs w:val="22"/>
          <w:lang w:eastAsia="en-US"/>
        </w:rPr>
      </w:pPr>
      <w:r w:rsidRPr="00BB1971">
        <w:rPr>
          <w:rFonts w:eastAsia="Calibri"/>
          <w:sz w:val="22"/>
          <w:szCs w:val="22"/>
          <w:lang w:eastAsia="en-US"/>
        </w:rPr>
        <w:t>- Банк Получателя - Акционерное общество «Банк ДОМ.РФ»</w:t>
      </w:r>
    </w:p>
    <w:p w14:paraId="74E416DE" w14:textId="77777777" w:rsidR="006914F5" w:rsidRPr="00BB1971" w:rsidRDefault="006914F5" w:rsidP="006914F5">
      <w:pPr>
        <w:ind w:firstLine="567"/>
        <w:jc w:val="both"/>
        <w:rPr>
          <w:rFonts w:eastAsia="Calibri"/>
          <w:sz w:val="22"/>
          <w:szCs w:val="22"/>
          <w:lang w:eastAsia="en-US"/>
        </w:rPr>
      </w:pPr>
      <w:r w:rsidRPr="00BB1971">
        <w:rPr>
          <w:rFonts w:eastAsia="Calibri"/>
          <w:sz w:val="22"/>
          <w:szCs w:val="22"/>
          <w:lang w:eastAsia="en-US"/>
        </w:rPr>
        <w:t>- Условия оплаты: без акцепта;</w:t>
      </w:r>
    </w:p>
    <w:p w14:paraId="6D4E349D" w14:textId="77777777" w:rsidR="006914F5" w:rsidRPr="00BB1971" w:rsidRDefault="006914F5" w:rsidP="006914F5">
      <w:pPr>
        <w:ind w:firstLine="567"/>
        <w:jc w:val="both"/>
        <w:rPr>
          <w:rFonts w:eastAsia="Calibri"/>
          <w:sz w:val="22"/>
          <w:szCs w:val="22"/>
          <w:lang w:eastAsia="en-US"/>
        </w:rPr>
      </w:pPr>
      <w:r w:rsidRPr="00BB1971">
        <w:rPr>
          <w:rFonts w:eastAsia="Calibri"/>
          <w:sz w:val="22"/>
          <w:szCs w:val="22"/>
          <w:lang w:eastAsia="en-US"/>
        </w:rPr>
        <w:t>- Срок действия аккредитива: 120 (сто двадцать) дней с момента открытия аккредитива;</w:t>
      </w:r>
    </w:p>
    <w:p w14:paraId="6C454F83" w14:textId="77777777" w:rsidR="006914F5" w:rsidRPr="00BB1971" w:rsidRDefault="006914F5" w:rsidP="006914F5">
      <w:pPr>
        <w:ind w:firstLine="567"/>
        <w:jc w:val="both"/>
        <w:rPr>
          <w:rFonts w:eastAsia="Calibri"/>
          <w:sz w:val="22"/>
          <w:szCs w:val="22"/>
          <w:lang w:eastAsia="en-US"/>
        </w:rPr>
      </w:pPr>
      <w:r w:rsidRPr="00BB1971">
        <w:rPr>
          <w:rFonts w:eastAsia="Calibri"/>
          <w:sz w:val="22"/>
          <w:szCs w:val="22"/>
          <w:lang w:eastAsia="en-US"/>
        </w:rPr>
        <w:t xml:space="preserve">- Расходы по открытию аккредитива и комиссии </w:t>
      </w:r>
      <w:proofErr w:type="spellStart"/>
      <w:r w:rsidRPr="00BB1971">
        <w:rPr>
          <w:rFonts w:eastAsia="Calibri"/>
          <w:sz w:val="22"/>
          <w:szCs w:val="22"/>
          <w:lang w:eastAsia="en-US"/>
        </w:rPr>
        <w:t>Эскроу</w:t>
      </w:r>
      <w:proofErr w:type="spellEnd"/>
      <w:r w:rsidRPr="00BB1971">
        <w:rPr>
          <w:rFonts w:eastAsia="Calibri"/>
          <w:sz w:val="22"/>
          <w:szCs w:val="22"/>
          <w:lang w:eastAsia="en-US"/>
        </w:rPr>
        <w:t>-агента: оплачивает Участник долевого строительства;</w:t>
      </w:r>
    </w:p>
    <w:p w14:paraId="3A0844C2" w14:textId="77777777" w:rsidR="006914F5" w:rsidRPr="00BB1971" w:rsidRDefault="006914F5" w:rsidP="006914F5">
      <w:pPr>
        <w:ind w:firstLine="567"/>
        <w:jc w:val="both"/>
        <w:rPr>
          <w:rFonts w:eastAsia="Calibri"/>
          <w:sz w:val="22"/>
          <w:szCs w:val="22"/>
          <w:lang w:eastAsia="en-US"/>
        </w:rPr>
      </w:pPr>
      <w:r w:rsidRPr="00BB1971">
        <w:rPr>
          <w:rFonts w:eastAsia="Calibri"/>
          <w:sz w:val="22"/>
          <w:szCs w:val="22"/>
          <w:lang w:eastAsia="en-US"/>
        </w:rPr>
        <w:t>- Иные условия аккредитива определяются в заявлении на открытие аккредитива.</w:t>
      </w:r>
    </w:p>
    <w:p w14:paraId="6A429D2B" w14:textId="77777777" w:rsidR="006914F5" w:rsidRPr="00BB1971" w:rsidRDefault="006914F5" w:rsidP="00332B96">
      <w:pPr>
        <w:ind w:firstLine="567"/>
        <w:jc w:val="both"/>
        <w:rPr>
          <w:sz w:val="22"/>
          <w:szCs w:val="22"/>
        </w:rPr>
      </w:pPr>
    </w:p>
    <w:p w14:paraId="18945A88" w14:textId="77777777" w:rsidR="00332B96" w:rsidRPr="00BB1971" w:rsidRDefault="00332B96" w:rsidP="00332B96">
      <w:pPr>
        <w:ind w:firstLine="567"/>
        <w:jc w:val="both"/>
        <w:rPr>
          <w:sz w:val="22"/>
          <w:szCs w:val="22"/>
        </w:rPr>
      </w:pPr>
    </w:p>
    <w:p w14:paraId="0E61DA11" w14:textId="77777777" w:rsidR="00332B96" w:rsidRPr="00BB1971" w:rsidRDefault="00332B96" w:rsidP="00332B96">
      <w:pPr>
        <w:ind w:firstLine="567"/>
        <w:jc w:val="both"/>
        <w:rPr>
          <w:b/>
          <w:sz w:val="22"/>
          <w:szCs w:val="22"/>
        </w:rPr>
      </w:pPr>
      <w:r w:rsidRPr="00BB1971">
        <w:rPr>
          <w:b/>
          <w:sz w:val="22"/>
          <w:szCs w:val="22"/>
        </w:rPr>
        <w:t>Вариант (единовременный платеж с помощью заёмных средств (ипотека):</w:t>
      </w:r>
    </w:p>
    <w:p w14:paraId="5AF77CAA" w14:textId="77777777" w:rsidR="007A4588" w:rsidRPr="00BB1971" w:rsidRDefault="007A4588" w:rsidP="00332B96">
      <w:pPr>
        <w:ind w:firstLine="567"/>
        <w:jc w:val="both"/>
        <w:rPr>
          <w:b/>
          <w:sz w:val="22"/>
          <w:szCs w:val="22"/>
        </w:rPr>
      </w:pPr>
    </w:p>
    <w:p w14:paraId="63767254" w14:textId="77777777" w:rsidR="007A4588" w:rsidRPr="00BB1971" w:rsidRDefault="007A4588" w:rsidP="007A4588">
      <w:pPr>
        <w:jc w:val="both"/>
        <w:rPr>
          <w:b/>
          <w:sz w:val="22"/>
          <w:szCs w:val="22"/>
        </w:rPr>
      </w:pPr>
      <w:r w:rsidRPr="00BB1971">
        <w:rPr>
          <w:b/>
          <w:sz w:val="22"/>
          <w:szCs w:val="22"/>
        </w:rPr>
        <w:t xml:space="preserve">Вариант </w:t>
      </w:r>
      <w:proofErr w:type="gramStart"/>
      <w:r w:rsidRPr="00BB1971">
        <w:rPr>
          <w:b/>
          <w:sz w:val="22"/>
          <w:szCs w:val="22"/>
        </w:rPr>
        <w:t xml:space="preserve">( </w:t>
      </w:r>
      <w:r w:rsidRPr="00BB1971">
        <w:rPr>
          <w:rFonts w:eastAsia="Calibri"/>
          <w:b/>
          <w:sz w:val="22"/>
          <w:szCs w:val="22"/>
          <w:lang w:eastAsia="en-US"/>
        </w:rPr>
        <w:t>единовременный</w:t>
      </w:r>
      <w:proofErr w:type="gramEnd"/>
      <w:r w:rsidRPr="00BB1971">
        <w:rPr>
          <w:rFonts w:eastAsia="Calibri"/>
          <w:b/>
          <w:sz w:val="22"/>
          <w:szCs w:val="22"/>
          <w:lang w:eastAsia="en-US"/>
        </w:rPr>
        <w:t xml:space="preserve"> платеж с помощью заёмных средств после гос. регистрации ДДУ)</w:t>
      </w:r>
    </w:p>
    <w:p w14:paraId="520CE1EC" w14:textId="77777777" w:rsidR="007A4588" w:rsidRPr="00BB1971" w:rsidRDefault="007A4588" w:rsidP="007A4588">
      <w:pPr>
        <w:jc w:val="both"/>
        <w:rPr>
          <w:b/>
          <w:sz w:val="22"/>
          <w:szCs w:val="22"/>
        </w:rPr>
      </w:pPr>
    </w:p>
    <w:p w14:paraId="5343F9AB" w14:textId="77777777" w:rsidR="00332B96" w:rsidRPr="00BB1971" w:rsidRDefault="00332B96" w:rsidP="00332B96">
      <w:pPr>
        <w:ind w:firstLine="567"/>
        <w:jc w:val="both"/>
        <w:rPr>
          <w:sz w:val="22"/>
          <w:szCs w:val="22"/>
        </w:rPr>
      </w:pPr>
      <w:r w:rsidRPr="00BB1971">
        <w:rPr>
          <w:sz w:val="22"/>
          <w:szCs w:val="22"/>
        </w:rPr>
        <w:t>- _____________________ рублей 00 копеек Участник долевого строительства уплачивает за счет собственных средств, в качестве первоначального взноса, путем внесения денежных средств на открытый в уполномоченном банке (</w:t>
      </w:r>
      <w:proofErr w:type="spellStart"/>
      <w:r w:rsidRPr="00BB1971">
        <w:rPr>
          <w:sz w:val="22"/>
          <w:szCs w:val="22"/>
        </w:rPr>
        <w:t>эскроу</w:t>
      </w:r>
      <w:proofErr w:type="spellEnd"/>
      <w:r w:rsidRPr="00BB1971">
        <w:rPr>
          <w:sz w:val="22"/>
          <w:szCs w:val="22"/>
        </w:rPr>
        <w:t xml:space="preserve">-агент) счет </w:t>
      </w:r>
      <w:proofErr w:type="spellStart"/>
      <w:r w:rsidRPr="00BB1971">
        <w:rPr>
          <w:sz w:val="22"/>
          <w:szCs w:val="22"/>
        </w:rPr>
        <w:t>эскроу</w:t>
      </w:r>
      <w:proofErr w:type="spellEnd"/>
      <w:r w:rsidRPr="00BB1971">
        <w:rPr>
          <w:sz w:val="22"/>
          <w:szCs w:val="22"/>
        </w:rPr>
        <w:t>;</w:t>
      </w:r>
    </w:p>
    <w:p w14:paraId="71CDF447" w14:textId="77777777" w:rsidR="00332B96" w:rsidRPr="00BB1971" w:rsidRDefault="00332B96" w:rsidP="00332B96">
      <w:pPr>
        <w:ind w:firstLine="567"/>
        <w:jc w:val="both"/>
        <w:rPr>
          <w:sz w:val="22"/>
          <w:szCs w:val="22"/>
        </w:rPr>
      </w:pPr>
      <w:r w:rsidRPr="00BB1971">
        <w:rPr>
          <w:sz w:val="22"/>
          <w:szCs w:val="22"/>
        </w:rPr>
        <w:t>- _____________________ рублей 00 копеек</w:t>
      </w:r>
      <w:r w:rsidRPr="00BB1971" w:rsidDel="00120A1E">
        <w:rPr>
          <w:sz w:val="22"/>
          <w:szCs w:val="22"/>
        </w:rPr>
        <w:t xml:space="preserve"> </w:t>
      </w:r>
      <w:r w:rsidRPr="00BB1971">
        <w:rPr>
          <w:sz w:val="22"/>
          <w:szCs w:val="22"/>
        </w:rPr>
        <w:t xml:space="preserve">будут перечислены за счет кредитных средств, предоставляемых Участнику долевого строительства Банком </w:t>
      </w:r>
      <w:r w:rsidR="000150D1" w:rsidRPr="00BB1971">
        <w:rPr>
          <w:rFonts w:eastAsia="Calibri"/>
          <w:sz w:val="22"/>
          <w:szCs w:val="22"/>
          <w:lang w:eastAsia="en-US"/>
        </w:rPr>
        <w:t>АО «Банк ДОМ.РФ», являющееся кредитной организацией по законодательству Российской Федерации (генеральная лицензия на осуществление банковских операций № 2312 выдана Центральным Банком Российской Федерации (Банком России) 19 декабря 2018 года), местонахождение 125009, г. Москва, ул. Воздвиженка, д. 10, БИК 044525266, к/с № 30101810345250000266 в ГУ Банка России по ЦФО, ИНН 7725038124, КПП 770401001, ОКПО 17525770, ОКАТО 45286552000, ОГРН 1037739527077</w:t>
      </w:r>
      <w:r w:rsidR="000150D1" w:rsidRPr="00BB1971">
        <w:t xml:space="preserve"> </w:t>
      </w:r>
      <w:r w:rsidRPr="00BB1971">
        <w:rPr>
          <w:sz w:val="22"/>
          <w:szCs w:val="22"/>
        </w:rPr>
        <w:t xml:space="preserve">(именуемый далее  «Банк») на основании Кредитного договора № __________ от ____________ года, заключенного между Участником долевого </w:t>
      </w:r>
      <w:r w:rsidRPr="00BB1971">
        <w:rPr>
          <w:sz w:val="22"/>
          <w:szCs w:val="22"/>
        </w:rPr>
        <w:lastRenderedPageBreak/>
        <w:t xml:space="preserve">строительства и Банком, в безналичном порядке, путем перечисления денежных средств с банковского счета, открытого Участником долевого строительства в Банке, на счет </w:t>
      </w:r>
      <w:proofErr w:type="spellStart"/>
      <w:r w:rsidRPr="00BB1971">
        <w:rPr>
          <w:sz w:val="22"/>
          <w:szCs w:val="22"/>
        </w:rPr>
        <w:t>эскроу</w:t>
      </w:r>
      <w:proofErr w:type="spellEnd"/>
      <w:r w:rsidRPr="00BB1971">
        <w:rPr>
          <w:sz w:val="22"/>
          <w:szCs w:val="22"/>
        </w:rPr>
        <w:t>.</w:t>
      </w:r>
    </w:p>
    <w:p w14:paraId="05213BDC" w14:textId="77777777" w:rsidR="007A4588" w:rsidRPr="00BB1971" w:rsidRDefault="007A4588" w:rsidP="007A4588">
      <w:pPr>
        <w:ind w:firstLine="567"/>
        <w:jc w:val="both"/>
        <w:rPr>
          <w:rFonts w:eastAsia="Calibri"/>
          <w:b/>
          <w:sz w:val="22"/>
          <w:szCs w:val="22"/>
          <w:lang w:eastAsia="en-US"/>
        </w:rPr>
      </w:pPr>
    </w:p>
    <w:p w14:paraId="67022855" w14:textId="77777777" w:rsidR="007A4588" w:rsidRPr="00BB1971" w:rsidRDefault="007A4588" w:rsidP="007A4588">
      <w:pPr>
        <w:ind w:firstLine="567"/>
        <w:jc w:val="both"/>
        <w:rPr>
          <w:rFonts w:eastAsia="Calibri"/>
          <w:b/>
          <w:sz w:val="22"/>
          <w:szCs w:val="22"/>
          <w:lang w:eastAsia="en-US"/>
        </w:rPr>
      </w:pPr>
      <w:r w:rsidRPr="00BB1971">
        <w:rPr>
          <w:rFonts w:eastAsia="Calibri"/>
          <w:b/>
          <w:sz w:val="22"/>
          <w:szCs w:val="22"/>
          <w:lang w:eastAsia="en-US"/>
        </w:rPr>
        <w:t>Вариант (единовременный платеж с помощью заёмных средств с аккредитивом (ипотека):</w:t>
      </w:r>
    </w:p>
    <w:p w14:paraId="58D234AC" w14:textId="77777777" w:rsidR="007A4588" w:rsidRPr="00BB1971" w:rsidRDefault="007A4588" w:rsidP="007A4588">
      <w:pPr>
        <w:ind w:firstLine="567"/>
        <w:jc w:val="both"/>
        <w:rPr>
          <w:rFonts w:eastAsia="Calibri"/>
          <w:sz w:val="22"/>
          <w:szCs w:val="22"/>
          <w:lang w:eastAsia="en-US"/>
        </w:rPr>
      </w:pPr>
      <w:r w:rsidRPr="00BB1971">
        <w:rPr>
          <w:rFonts w:eastAsia="Calibri"/>
          <w:sz w:val="22"/>
          <w:szCs w:val="22"/>
          <w:lang w:eastAsia="en-US"/>
        </w:rPr>
        <w:t>- _____________________ рублей 00 копеек Участник долевого строительства уплачивает за счет собственных средств, в качестве первоначального взноса, путем внесения денежных средств на открытый в уполномоченном банке (</w:t>
      </w:r>
      <w:proofErr w:type="spellStart"/>
      <w:r w:rsidRPr="00BB1971">
        <w:rPr>
          <w:rFonts w:eastAsia="Calibri"/>
          <w:sz w:val="22"/>
          <w:szCs w:val="22"/>
          <w:lang w:eastAsia="en-US"/>
        </w:rPr>
        <w:t>эскроу</w:t>
      </w:r>
      <w:proofErr w:type="spellEnd"/>
      <w:r w:rsidRPr="00BB1971">
        <w:rPr>
          <w:rFonts w:eastAsia="Calibri"/>
          <w:sz w:val="22"/>
          <w:szCs w:val="22"/>
          <w:lang w:eastAsia="en-US"/>
        </w:rPr>
        <w:t xml:space="preserve">-агент) счет </w:t>
      </w:r>
      <w:proofErr w:type="spellStart"/>
      <w:r w:rsidRPr="00BB1971">
        <w:rPr>
          <w:rFonts w:eastAsia="Calibri"/>
          <w:sz w:val="22"/>
          <w:szCs w:val="22"/>
          <w:lang w:eastAsia="en-US"/>
        </w:rPr>
        <w:t>эскроу</w:t>
      </w:r>
      <w:proofErr w:type="spellEnd"/>
      <w:r w:rsidRPr="00BB1971">
        <w:rPr>
          <w:rFonts w:eastAsia="Calibri"/>
          <w:sz w:val="22"/>
          <w:szCs w:val="22"/>
          <w:lang w:eastAsia="en-US"/>
        </w:rPr>
        <w:t>.</w:t>
      </w:r>
    </w:p>
    <w:p w14:paraId="133B84A0" w14:textId="77777777" w:rsidR="007A4588" w:rsidRPr="00BB1971" w:rsidRDefault="007A4588" w:rsidP="007A4588">
      <w:pPr>
        <w:ind w:firstLine="567"/>
        <w:jc w:val="both"/>
        <w:rPr>
          <w:rFonts w:eastAsia="Calibri"/>
          <w:sz w:val="22"/>
          <w:szCs w:val="22"/>
          <w:lang w:eastAsia="en-US"/>
        </w:rPr>
      </w:pPr>
      <w:r w:rsidRPr="00BB1971">
        <w:rPr>
          <w:rFonts w:eastAsia="Calibri"/>
          <w:sz w:val="22"/>
          <w:szCs w:val="22"/>
          <w:lang w:eastAsia="en-US"/>
        </w:rPr>
        <w:t xml:space="preserve">Для перечисления собственных </w:t>
      </w:r>
      <w:r w:rsidR="00326BCC" w:rsidRPr="00BB1971">
        <w:rPr>
          <w:rFonts w:eastAsia="Calibri"/>
          <w:sz w:val="22"/>
          <w:szCs w:val="22"/>
          <w:lang w:eastAsia="en-US"/>
        </w:rPr>
        <w:t xml:space="preserve">и кредитных </w:t>
      </w:r>
      <w:r w:rsidRPr="00BB1971">
        <w:rPr>
          <w:rFonts w:eastAsia="Calibri"/>
          <w:sz w:val="22"/>
          <w:szCs w:val="22"/>
          <w:lang w:eastAsia="en-US"/>
        </w:rPr>
        <w:t xml:space="preserve">средств на счет </w:t>
      </w:r>
      <w:proofErr w:type="spellStart"/>
      <w:r w:rsidRPr="00BB1971">
        <w:rPr>
          <w:rFonts w:eastAsia="Calibri"/>
          <w:sz w:val="22"/>
          <w:szCs w:val="22"/>
          <w:lang w:eastAsia="en-US"/>
        </w:rPr>
        <w:t>эскроу</w:t>
      </w:r>
      <w:proofErr w:type="spellEnd"/>
      <w:r w:rsidRPr="00BB1971">
        <w:rPr>
          <w:rFonts w:eastAsia="Calibri"/>
          <w:sz w:val="22"/>
          <w:szCs w:val="22"/>
          <w:lang w:eastAsia="en-US"/>
        </w:rPr>
        <w:t xml:space="preserve"> Участник долевого строительства в срок, не превышающий 5 (пяти) рабочих дней с даты подписания настоящего Договора, открывает у </w:t>
      </w:r>
      <w:proofErr w:type="spellStart"/>
      <w:r w:rsidRPr="00BB1971">
        <w:rPr>
          <w:rFonts w:eastAsia="Calibri"/>
          <w:sz w:val="22"/>
          <w:szCs w:val="22"/>
          <w:lang w:eastAsia="en-US"/>
        </w:rPr>
        <w:t>Эскроу</w:t>
      </w:r>
      <w:proofErr w:type="spellEnd"/>
      <w:r w:rsidRPr="00BB1971">
        <w:rPr>
          <w:rFonts w:eastAsia="Calibri"/>
          <w:sz w:val="22"/>
          <w:szCs w:val="22"/>
          <w:lang w:eastAsia="en-US"/>
        </w:rPr>
        <w:t>-агента аккредитив (далее – аккредитив) на указанную сумму собственных средств и при соблюдении следующих условий:</w:t>
      </w:r>
    </w:p>
    <w:p w14:paraId="6D5BB54E" w14:textId="77777777" w:rsidR="007A4588" w:rsidRPr="00BB1971" w:rsidRDefault="007A4588" w:rsidP="007A4588">
      <w:pPr>
        <w:ind w:firstLine="567"/>
        <w:jc w:val="both"/>
        <w:rPr>
          <w:rFonts w:eastAsia="Calibri"/>
          <w:sz w:val="22"/>
          <w:szCs w:val="22"/>
          <w:lang w:eastAsia="en-US"/>
        </w:rPr>
      </w:pPr>
      <w:r w:rsidRPr="00BB1971">
        <w:rPr>
          <w:rFonts w:eastAsia="Calibri"/>
          <w:sz w:val="22"/>
          <w:szCs w:val="22"/>
          <w:lang w:eastAsia="en-US"/>
        </w:rPr>
        <w:t>- Сумма аккредитива: ______________________________рублей 00 копеек;</w:t>
      </w:r>
    </w:p>
    <w:p w14:paraId="7247609A" w14:textId="77777777" w:rsidR="007A4588" w:rsidRPr="00BB1971" w:rsidRDefault="007A4588" w:rsidP="007A4588">
      <w:pPr>
        <w:ind w:firstLine="567"/>
        <w:jc w:val="both"/>
        <w:rPr>
          <w:rFonts w:eastAsia="Calibri"/>
          <w:sz w:val="22"/>
          <w:szCs w:val="22"/>
          <w:lang w:eastAsia="en-US"/>
        </w:rPr>
      </w:pPr>
      <w:r w:rsidRPr="00BB1971">
        <w:rPr>
          <w:rFonts w:eastAsia="Calibri"/>
          <w:sz w:val="22"/>
          <w:szCs w:val="22"/>
          <w:lang w:eastAsia="en-US"/>
        </w:rPr>
        <w:t>- Вид аккредитива: покрытый, безотзывный;</w:t>
      </w:r>
    </w:p>
    <w:p w14:paraId="3751EA1C" w14:textId="77777777" w:rsidR="007A4588" w:rsidRPr="00BB1971" w:rsidRDefault="007A4588" w:rsidP="007A4588">
      <w:pPr>
        <w:ind w:firstLine="567"/>
        <w:jc w:val="both"/>
        <w:rPr>
          <w:rFonts w:eastAsia="Calibri"/>
          <w:sz w:val="22"/>
          <w:szCs w:val="22"/>
          <w:lang w:eastAsia="en-US"/>
        </w:rPr>
      </w:pPr>
      <w:r w:rsidRPr="00BB1971">
        <w:rPr>
          <w:rFonts w:eastAsia="Calibri"/>
          <w:sz w:val="22"/>
          <w:szCs w:val="22"/>
          <w:lang w:eastAsia="en-US"/>
        </w:rPr>
        <w:t>- Плательщик: ФИО Участника долевого строительства (заемщика);</w:t>
      </w:r>
    </w:p>
    <w:p w14:paraId="5C8EF8E1" w14:textId="77777777" w:rsidR="007A4588" w:rsidRPr="00BB1971" w:rsidRDefault="007A4588" w:rsidP="007A4588">
      <w:pPr>
        <w:ind w:firstLine="567"/>
        <w:jc w:val="both"/>
        <w:rPr>
          <w:rFonts w:eastAsia="Calibri"/>
          <w:sz w:val="22"/>
          <w:szCs w:val="22"/>
          <w:lang w:eastAsia="en-US"/>
        </w:rPr>
      </w:pPr>
      <w:r w:rsidRPr="00BB1971">
        <w:rPr>
          <w:rFonts w:eastAsia="Calibri"/>
          <w:sz w:val="22"/>
          <w:szCs w:val="22"/>
          <w:lang w:eastAsia="en-US"/>
        </w:rPr>
        <w:t>- Банк-эмитент и Исполняющий банк: Акционерное общество «Банк ДОМ.РФ»;</w:t>
      </w:r>
    </w:p>
    <w:p w14:paraId="73EEBF3B" w14:textId="77777777" w:rsidR="007A4588" w:rsidRPr="00BB1971" w:rsidRDefault="007A4588" w:rsidP="007A4588">
      <w:pPr>
        <w:ind w:firstLine="567"/>
        <w:jc w:val="both"/>
        <w:rPr>
          <w:rFonts w:eastAsia="Calibri"/>
          <w:sz w:val="22"/>
          <w:szCs w:val="22"/>
          <w:lang w:eastAsia="en-US"/>
        </w:rPr>
      </w:pPr>
      <w:r w:rsidRPr="00BB1971">
        <w:rPr>
          <w:rFonts w:eastAsia="Calibri"/>
          <w:sz w:val="22"/>
          <w:szCs w:val="22"/>
          <w:lang w:eastAsia="en-US"/>
        </w:rPr>
        <w:t>- Банк Получателя - Акционерное общество «Банк ДОМ.РФ»</w:t>
      </w:r>
    </w:p>
    <w:p w14:paraId="292B1F10" w14:textId="77777777" w:rsidR="007A4588" w:rsidRPr="00BB1971" w:rsidRDefault="007A4588" w:rsidP="007A4588">
      <w:pPr>
        <w:ind w:firstLine="567"/>
        <w:jc w:val="both"/>
        <w:rPr>
          <w:rFonts w:eastAsia="Calibri"/>
          <w:sz w:val="22"/>
          <w:szCs w:val="22"/>
          <w:lang w:eastAsia="en-US"/>
        </w:rPr>
      </w:pPr>
      <w:r w:rsidRPr="00BB1971">
        <w:rPr>
          <w:rFonts w:eastAsia="Calibri"/>
          <w:sz w:val="22"/>
          <w:szCs w:val="22"/>
          <w:lang w:eastAsia="en-US"/>
        </w:rPr>
        <w:t>- Условия оплаты: без акцепта;</w:t>
      </w:r>
    </w:p>
    <w:p w14:paraId="7653808D" w14:textId="77777777" w:rsidR="007A4588" w:rsidRPr="00BB1971" w:rsidRDefault="007A4588" w:rsidP="007A4588">
      <w:pPr>
        <w:ind w:firstLine="567"/>
        <w:jc w:val="both"/>
        <w:rPr>
          <w:rFonts w:eastAsia="Calibri"/>
          <w:sz w:val="22"/>
          <w:szCs w:val="22"/>
          <w:lang w:eastAsia="en-US"/>
        </w:rPr>
      </w:pPr>
      <w:r w:rsidRPr="00BB1971">
        <w:rPr>
          <w:rFonts w:eastAsia="Calibri"/>
          <w:sz w:val="22"/>
          <w:szCs w:val="22"/>
          <w:lang w:eastAsia="en-US"/>
        </w:rPr>
        <w:t>- Срок действия аккредитива: 120 (сто двадцать) дней с момента открытия аккредитива;</w:t>
      </w:r>
    </w:p>
    <w:p w14:paraId="7C7795F5" w14:textId="77777777" w:rsidR="007A4588" w:rsidRPr="00BB1971" w:rsidRDefault="007A4588" w:rsidP="007A4588">
      <w:pPr>
        <w:ind w:firstLine="567"/>
        <w:jc w:val="both"/>
        <w:rPr>
          <w:rFonts w:eastAsia="Calibri"/>
          <w:sz w:val="22"/>
          <w:szCs w:val="22"/>
          <w:lang w:eastAsia="en-US"/>
        </w:rPr>
      </w:pPr>
      <w:r w:rsidRPr="00BB1971">
        <w:rPr>
          <w:rFonts w:eastAsia="Calibri"/>
          <w:sz w:val="22"/>
          <w:szCs w:val="22"/>
          <w:lang w:eastAsia="en-US"/>
        </w:rPr>
        <w:t xml:space="preserve">- Расходы по открытию аккредитива и комиссии </w:t>
      </w:r>
      <w:proofErr w:type="spellStart"/>
      <w:r w:rsidRPr="00BB1971">
        <w:rPr>
          <w:rFonts w:eastAsia="Calibri"/>
          <w:sz w:val="22"/>
          <w:szCs w:val="22"/>
          <w:lang w:eastAsia="en-US"/>
        </w:rPr>
        <w:t>Эскроу</w:t>
      </w:r>
      <w:proofErr w:type="spellEnd"/>
      <w:r w:rsidRPr="00BB1971">
        <w:rPr>
          <w:rFonts w:eastAsia="Calibri"/>
          <w:sz w:val="22"/>
          <w:szCs w:val="22"/>
          <w:lang w:eastAsia="en-US"/>
        </w:rPr>
        <w:t>-агента: оплачивает Участник долевого строительства;</w:t>
      </w:r>
    </w:p>
    <w:p w14:paraId="12C0D836" w14:textId="77777777" w:rsidR="007A4588" w:rsidRPr="00BB1971" w:rsidRDefault="007A4588" w:rsidP="007A4588">
      <w:pPr>
        <w:ind w:firstLine="567"/>
        <w:jc w:val="both"/>
        <w:rPr>
          <w:rFonts w:eastAsia="Calibri"/>
          <w:sz w:val="22"/>
          <w:szCs w:val="22"/>
          <w:lang w:eastAsia="en-US"/>
        </w:rPr>
      </w:pPr>
      <w:r w:rsidRPr="00BB1971">
        <w:rPr>
          <w:rFonts w:eastAsia="Calibri"/>
          <w:sz w:val="22"/>
          <w:szCs w:val="22"/>
          <w:lang w:eastAsia="en-US"/>
        </w:rPr>
        <w:t>- Иные условия аккредитива определяются в заявлении на открытие аккредитива.</w:t>
      </w:r>
    </w:p>
    <w:p w14:paraId="0B333B01" w14:textId="77777777" w:rsidR="007A4588" w:rsidRPr="00BB1971" w:rsidRDefault="007A4588" w:rsidP="007A4588">
      <w:pPr>
        <w:ind w:firstLine="567"/>
        <w:jc w:val="both"/>
        <w:rPr>
          <w:rFonts w:eastAsia="Calibri"/>
          <w:sz w:val="22"/>
          <w:szCs w:val="22"/>
          <w:lang w:eastAsia="en-US"/>
        </w:rPr>
      </w:pPr>
      <w:r w:rsidRPr="00BB1971">
        <w:rPr>
          <w:rFonts w:eastAsia="Calibri"/>
          <w:sz w:val="22"/>
          <w:szCs w:val="22"/>
          <w:lang w:eastAsia="en-US"/>
        </w:rPr>
        <w:t xml:space="preserve">- _____________________ рублей 00 копеек будут перечислены за счет кредитных средств, предоставляемых Участнику долевого строительства Банком </w:t>
      </w:r>
      <w:r w:rsidR="000150D1" w:rsidRPr="00BB1971">
        <w:rPr>
          <w:rFonts w:eastAsia="Calibri"/>
          <w:sz w:val="22"/>
          <w:szCs w:val="22"/>
          <w:lang w:eastAsia="en-US"/>
        </w:rPr>
        <w:t>АО «Банк ДОМ.РФ», являющееся кредитной организацией по законодательству Российской Федерации (генеральная лицензия на осуществление банковских операций № 2312 выдана Центральным Банком Российской Федерации (Банком России) 19 декабря 2018 года), местонахождение 125009, г. Москва, ул. Воздвиженка, д. 10, БИК 044525266, к/с № 30101810345250000266 в ГУ Банка России по ЦФО, ИНН 7725038124, КПП 770401001, ОКПО 17525770, ОКАТО 45286552000, ОГРН 1037739527077</w:t>
      </w:r>
      <w:r w:rsidR="000150D1" w:rsidRPr="00BB1971">
        <w:t xml:space="preserve"> </w:t>
      </w:r>
      <w:r w:rsidRPr="00BB1971">
        <w:rPr>
          <w:rFonts w:eastAsia="Calibri"/>
          <w:sz w:val="22"/>
          <w:szCs w:val="22"/>
          <w:lang w:eastAsia="en-US"/>
        </w:rPr>
        <w:t xml:space="preserve">(именуемый далее  «Банк») на основании Кредитного договора № __________ от ____________ года, заключенного между Участником долевого строительства и Банком, в безналичном порядке, путем перечисления денежных средств с банковского счета, открытого Участником долевого строительства в Банке, на счет </w:t>
      </w:r>
      <w:proofErr w:type="spellStart"/>
      <w:r w:rsidRPr="00BB1971">
        <w:rPr>
          <w:rFonts w:eastAsia="Calibri"/>
          <w:sz w:val="22"/>
          <w:szCs w:val="22"/>
          <w:lang w:eastAsia="en-US"/>
        </w:rPr>
        <w:t>эскроу</w:t>
      </w:r>
      <w:proofErr w:type="spellEnd"/>
      <w:r w:rsidRPr="00BB1971">
        <w:rPr>
          <w:rFonts w:eastAsia="Calibri"/>
          <w:sz w:val="22"/>
          <w:szCs w:val="22"/>
          <w:lang w:eastAsia="en-US"/>
        </w:rPr>
        <w:t>.</w:t>
      </w:r>
    </w:p>
    <w:p w14:paraId="476B4F5C" w14:textId="77777777" w:rsidR="007A4588" w:rsidRPr="00BB1971" w:rsidRDefault="007A4588" w:rsidP="007A4588">
      <w:pPr>
        <w:ind w:firstLine="567"/>
        <w:jc w:val="both"/>
        <w:rPr>
          <w:rFonts w:eastAsia="Calibri"/>
          <w:sz w:val="22"/>
          <w:szCs w:val="22"/>
          <w:lang w:eastAsia="en-US"/>
        </w:rPr>
      </w:pPr>
    </w:p>
    <w:p w14:paraId="7AD04686" w14:textId="77777777" w:rsidR="007A4588" w:rsidRPr="00BB1971" w:rsidRDefault="007A4588" w:rsidP="00332B96">
      <w:pPr>
        <w:ind w:firstLine="567"/>
        <w:jc w:val="both"/>
        <w:rPr>
          <w:sz w:val="22"/>
          <w:szCs w:val="22"/>
        </w:rPr>
      </w:pPr>
    </w:p>
    <w:p w14:paraId="232E752C" w14:textId="77777777" w:rsidR="007A4588" w:rsidRPr="00BB1971" w:rsidRDefault="007A4588" w:rsidP="00332B96">
      <w:pPr>
        <w:ind w:firstLine="567"/>
        <w:jc w:val="both"/>
        <w:rPr>
          <w:sz w:val="22"/>
          <w:szCs w:val="22"/>
        </w:rPr>
      </w:pPr>
    </w:p>
    <w:p w14:paraId="4851E171" w14:textId="77777777" w:rsidR="00332B96" w:rsidRPr="00BB1971" w:rsidRDefault="00332B96" w:rsidP="00332B96">
      <w:pPr>
        <w:ind w:firstLine="567"/>
        <w:jc w:val="both"/>
        <w:rPr>
          <w:sz w:val="22"/>
          <w:szCs w:val="22"/>
        </w:rPr>
      </w:pPr>
      <w:r w:rsidRPr="00BB1971">
        <w:rPr>
          <w:sz w:val="22"/>
          <w:szCs w:val="22"/>
        </w:rPr>
        <w:t>На основании п. 5 ст. 5 и п. 1 ст. 77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8427855" w14:textId="77777777" w:rsidR="00332B96" w:rsidRPr="00BB1971" w:rsidRDefault="00332B96" w:rsidP="00332B96">
      <w:pPr>
        <w:ind w:firstLine="567"/>
        <w:jc w:val="both"/>
        <w:rPr>
          <w:iCs/>
          <w:sz w:val="22"/>
          <w:szCs w:val="22"/>
        </w:rPr>
      </w:pPr>
      <w:r w:rsidRPr="00BB1971">
        <w:rPr>
          <w:iCs/>
          <w:sz w:val="22"/>
          <w:szCs w:val="22"/>
        </w:rPr>
        <w:t xml:space="preserve">В соответствии со ст.77, 69.1 Федерального закона «Об ипотеке (залоге недвижимости)» от 16 июля 1998 года № 102-ФЗ Квартира считается находящейся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w:t>
      </w:r>
      <w:r w:rsidRPr="00BB1971">
        <w:rPr>
          <w:sz w:val="22"/>
          <w:szCs w:val="22"/>
        </w:rPr>
        <w:t xml:space="preserve">долевого строительства </w:t>
      </w:r>
      <w:r w:rsidRPr="00BB1971">
        <w:rPr>
          <w:iCs/>
          <w:sz w:val="22"/>
          <w:szCs w:val="22"/>
        </w:rPr>
        <w:t xml:space="preserve">на Квартиру. Права Банка как залогодержателя по обеспеченному ипотекой обязательству с момента государственной регистрации права собственности Участника </w:t>
      </w:r>
      <w:r w:rsidRPr="00BB1971">
        <w:rPr>
          <w:sz w:val="22"/>
          <w:szCs w:val="22"/>
        </w:rPr>
        <w:t xml:space="preserve">долевого строительства </w:t>
      </w:r>
      <w:r w:rsidRPr="00BB1971">
        <w:rPr>
          <w:iCs/>
          <w:sz w:val="22"/>
          <w:szCs w:val="22"/>
        </w:rPr>
        <w:t xml:space="preserve">на Квартиру удостоверяются Закладной по правилам Главы III Федерального закона «Об ипотеке (залоге недвижимости)» от 16 июля 1998 года № 102-ФЗ. </w:t>
      </w:r>
    </w:p>
    <w:p w14:paraId="790F04E8" w14:textId="77777777" w:rsidR="00332B96" w:rsidRPr="00BB1971" w:rsidRDefault="00332B96" w:rsidP="00332B96">
      <w:pPr>
        <w:pStyle w:val="a8"/>
        <w:ind w:firstLine="588"/>
        <w:rPr>
          <w:rFonts w:ascii="Times New Roman" w:hAnsi="Times New Roman"/>
          <w:sz w:val="22"/>
          <w:szCs w:val="22"/>
        </w:rPr>
      </w:pPr>
      <w:r w:rsidRPr="00BB1971">
        <w:rPr>
          <w:rFonts w:ascii="Times New Roman" w:hAnsi="Times New Roman"/>
          <w:sz w:val="22"/>
          <w:szCs w:val="22"/>
        </w:rPr>
        <w:t>Последующий залог прав требования Участника долевого строительства (ипотека) по Договору, а также последующий залог (ипотека) Квартиры после государственной регистрации права собственности Участника долевого строительства на Квартиру, допускается только при наличии письменного согласия Банка.</w:t>
      </w:r>
    </w:p>
    <w:p w14:paraId="503C22AE" w14:textId="77777777" w:rsidR="00332B96" w:rsidRPr="00BB1971" w:rsidRDefault="00332B96" w:rsidP="00332B96">
      <w:pPr>
        <w:ind w:firstLine="567"/>
        <w:jc w:val="both"/>
        <w:rPr>
          <w:sz w:val="22"/>
          <w:szCs w:val="22"/>
        </w:rPr>
      </w:pPr>
      <w:r w:rsidRPr="00BB1971">
        <w:rPr>
          <w:sz w:val="22"/>
          <w:szCs w:val="22"/>
        </w:rPr>
        <w:t>Участник долевого строительства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E0B445B" w14:textId="77777777" w:rsidR="00332B96" w:rsidRPr="00BB1971" w:rsidRDefault="00332B96" w:rsidP="00332B96">
      <w:pPr>
        <w:ind w:firstLine="567"/>
        <w:jc w:val="both"/>
        <w:rPr>
          <w:sz w:val="22"/>
          <w:szCs w:val="22"/>
        </w:rPr>
      </w:pPr>
    </w:p>
    <w:p w14:paraId="014A140E" w14:textId="77777777" w:rsidR="00332B96" w:rsidRPr="00BB1971" w:rsidRDefault="00332B96" w:rsidP="00332B96">
      <w:pPr>
        <w:pStyle w:val="a8"/>
        <w:ind w:firstLine="567"/>
        <w:textAlignment w:val="baseline"/>
        <w:rPr>
          <w:rFonts w:ascii="Times New Roman" w:hAnsi="Times New Roman"/>
          <w:b/>
          <w:sz w:val="22"/>
          <w:szCs w:val="22"/>
        </w:rPr>
      </w:pPr>
      <w:r w:rsidRPr="00BB1971">
        <w:rPr>
          <w:rFonts w:ascii="Times New Roman" w:hAnsi="Times New Roman"/>
          <w:b/>
          <w:sz w:val="22"/>
          <w:szCs w:val="22"/>
        </w:rPr>
        <w:t xml:space="preserve">Вариант (рассрочка, но не позднее чем за 1 месяц до получения РВ): </w:t>
      </w:r>
    </w:p>
    <w:p w14:paraId="11F00B05" w14:textId="77777777" w:rsidR="00332B96" w:rsidRPr="00BB1971" w:rsidRDefault="00332B96" w:rsidP="00332B96">
      <w:pPr>
        <w:pStyle w:val="a8"/>
        <w:ind w:firstLine="567"/>
        <w:textAlignment w:val="baseline"/>
        <w:rPr>
          <w:rFonts w:ascii="Times New Roman" w:hAnsi="Times New Roman"/>
          <w:sz w:val="22"/>
          <w:szCs w:val="22"/>
        </w:rPr>
      </w:pPr>
      <w:r w:rsidRPr="00BB1971">
        <w:rPr>
          <w:rFonts w:ascii="Times New Roman" w:hAnsi="Times New Roman"/>
          <w:sz w:val="22"/>
          <w:szCs w:val="22"/>
        </w:rPr>
        <w:lastRenderedPageBreak/>
        <w:t xml:space="preserve">Цена Договора уплачивается Участником долевого строительства путем внесения периодических платежей на счет </w:t>
      </w:r>
      <w:proofErr w:type="spellStart"/>
      <w:r w:rsidRPr="00BB1971">
        <w:rPr>
          <w:rFonts w:ascii="Times New Roman" w:hAnsi="Times New Roman"/>
          <w:sz w:val="22"/>
          <w:szCs w:val="22"/>
        </w:rPr>
        <w:t>эскроу</w:t>
      </w:r>
      <w:proofErr w:type="spellEnd"/>
      <w:r w:rsidRPr="00BB1971">
        <w:rPr>
          <w:rFonts w:ascii="Times New Roman" w:hAnsi="Times New Roman"/>
          <w:sz w:val="22"/>
          <w:szCs w:val="22"/>
        </w:rPr>
        <w:t xml:space="preserve"> в следующем порядке:</w:t>
      </w:r>
    </w:p>
    <w:p w14:paraId="40E37F8E" w14:textId="77777777" w:rsidR="00332B96" w:rsidRPr="00BB1971" w:rsidRDefault="00332B96" w:rsidP="00332B96">
      <w:pPr>
        <w:pStyle w:val="a8"/>
        <w:ind w:firstLine="567"/>
        <w:rPr>
          <w:rFonts w:ascii="Times New Roman" w:hAnsi="Times New Roman"/>
          <w:sz w:val="22"/>
          <w:szCs w:val="22"/>
        </w:rPr>
      </w:pPr>
      <w:r w:rsidRPr="00BB1971">
        <w:rPr>
          <w:rFonts w:ascii="Times New Roman" w:hAnsi="Times New Roman"/>
          <w:sz w:val="22"/>
          <w:szCs w:val="22"/>
        </w:rPr>
        <w:t>Первый платеж - [●] рублей - в течение пяти рабочих дней с даты государственной регистрации Договора.</w:t>
      </w:r>
    </w:p>
    <w:p w14:paraId="72A14D87" w14:textId="77777777" w:rsidR="00332B96" w:rsidRPr="00BB1971" w:rsidRDefault="00332B96" w:rsidP="00332B96">
      <w:pPr>
        <w:pStyle w:val="a8"/>
        <w:tabs>
          <w:tab w:val="num" w:pos="1260"/>
        </w:tabs>
        <w:ind w:firstLine="567"/>
        <w:textAlignment w:val="baseline"/>
        <w:rPr>
          <w:rFonts w:ascii="Times New Roman" w:hAnsi="Times New Roman"/>
          <w:sz w:val="22"/>
          <w:szCs w:val="22"/>
        </w:rPr>
      </w:pPr>
      <w:r w:rsidRPr="00BB1971">
        <w:rPr>
          <w:rFonts w:ascii="Times New Roman" w:hAnsi="Times New Roman"/>
          <w:sz w:val="22"/>
          <w:szCs w:val="22"/>
        </w:rPr>
        <w:t>Второй платеж - [●] рублей – в срок до [●] года;</w:t>
      </w:r>
    </w:p>
    <w:p w14:paraId="31281B98" w14:textId="77777777" w:rsidR="00332B96" w:rsidRPr="00BB1971" w:rsidRDefault="00332B96" w:rsidP="00332B96">
      <w:pPr>
        <w:pStyle w:val="a8"/>
        <w:tabs>
          <w:tab w:val="num" w:pos="1260"/>
        </w:tabs>
        <w:ind w:firstLine="567"/>
        <w:textAlignment w:val="baseline"/>
        <w:rPr>
          <w:rFonts w:ascii="Times New Roman" w:hAnsi="Times New Roman"/>
          <w:sz w:val="22"/>
          <w:szCs w:val="22"/>
        </w:rPr>
      </w:pPr>
      <w:r w:rsidRPr="00BB1971">
        <w:rPr>
          <w:rFonts w:ascii="Times New Roman" w:hAnsi="Times New Roman"/>
          <w:sz w:val="22"/>
          <w:szCs w:val="22"/>
        </w:rPr>
        <w:t>[●] платеж - [●] рублей – в срок до [●] года;</w:t>
      </w:r>
    </w:p>
    <w:p w14:paraId="6AB77141" w14:textId="77777777" w:rsidR="00332B96" w:rsidRPr="00BB1971" w:rsidRDefault="00332B96" w:rsidP="00332B96">
      <w:pPr>
        <w:pStyle w:val="a8"/>
        <w:tabs>
          <w:tab w:val="num" w:pos="1260"/>
        </w:tabs>
        <w:ind w:firstLine="567"/>
        <w:textAlignment w:val="baseline"/>
        <w:rPr>
          <w:rFonts w:ascii="Times New Roman" w:hAnsi="Times New Roman"/>
          <w:sz w:val="22"/>
          <w:szCs w:val="22"/>
        </w:rPr>
      </w:pPr>
      <w:r w:rsidRPr="00BB1971">
        <w:rPr>
          <w:rFonts w:ascii="Times New Roman" w:hAnsi="Times New Roman"/>
          <w:sz w:val="22"/>
          <w:szCs w:val="22"/>
        </w:rPr>
        <w:t>[●] платеж - [●] рублей – в срок до [●] года;</w:t>
      </w:r>
    </w:p>
    <w:p w14:paraId="1A80BF0E" w14:textId="77777777" w:rsidR="00332B96" w:rsidRPr="00BB1971" w:rsidRDefault="00332B96" w:rsidP="00332B96">
      <w:pPr>
        <w:pStyle w:val="a8"/>
        <w:tabs>
          <w:tab w:val="num" w:pos="1260"/>
        </w:tabs>
        <w:ind w:firstLine="567"/>
        <w:textAlignment w:val="baseline"/>
        <w:rPr>
          <w:rFonts w:ascii="Times New Roman" w:hAnsi="Times New Roman"/>
          <w:sz w:val="22"/>
          <w:szCs w:val="22"/>
        </w:rPr>
      </w:pPr>
      <w:r w:rsidRPr="00BB1971">
        <w:rPr>
          <w:rFonts w:ascii="Times New Roman" w:hAnsi="Times New Roman"/>
          <w:sz w:val="22"/>
          <w:szCs w:val="22"/>
        </w:rPr>
        <w:t>[●] платеж - [●] рублей – в срок до [●] года;</w:t>
      </w:r>
    </w:p>
    <w:p w14:paraId="582E39E7" w14:textId="77777777" w:rsidR="00332B96" w:rsidRPr="00BB1971" w:rsidRDefault="00332B96" w:rsidP="00332B96">
      <w:pPr>
        <w:pStyle w:val="a8"/>
        <w:tabs>
          <w:tab w:val="num" w:pos="1260"/>
        </w:tabs>
        <w:ind w:firstLine="567"/>
        <w:textAlignment w:val="baseline"/>
        <w:rPr>
          <w:rFonts w:ascii="Times New Roman" w:hAnsi="Times New Roman"/>
          <w:sz w:val="22"/>
          <w:szCs w:val="22"/>
        </w:rPr>
      </w:pPr>
      <w:r w:rsidRPr="00BB1971">
        <w:rPr>
          <w:rFonts w:ascii="Times New Roman" w:hAnsi="Times New Roman"/>
          <w:sz w:val="22"/>
          <w:szCs w:val="22"/>
        </w:rPr>
        <w:t>[●] платеж - [●] рублей – в срок до [●] года;</w:t>
      </w:r>
    </w:p>
    <w:p w14:paraId="00702724" w14:textId="77777777" w:rsidR="00332B96" w:rsidRPr="00BB1971" w:rsidRDefault="00332B96" w:rsidP="00332B96">
      <w:pPr>
        <w:pStyle w:val="a8"/>
        <w:tabs>
          <w:tab w:val="num" w:pos="1260"/>
        </w:tabs>
        <w:ind w:firstLine="567"/>
        <w:textAlignment w:val="baseline"/>
        <w:rPr>
          <w:rFonts w:ascii="Times New Roman" w:hAnsi="Times New Roman"/>
          <w:sz w:val="22"/>
          <w:szCs w:val="22"/>
        </w:rPr>
      </w:pPr>
      <w:r w:rsidRPr="00BB1971">
        <w:rPr>
          <w:rFonts w:ascii="Times New Roman" w:hAnsi="Times New Roman"/>
          <w:sz w:val="22"/>
          <w:szCs w:val="22"/>
        </w:rPr>
        <w:t>Последний платеж - [●] платеж - [●] рублей – в срок до [●] года;</w:t>
      </w:r>
    </w:p>
    <w:p w14:paraId="699A49D8" w14:textId="77777777" w:rsidR="00332B96" w:rsidRPr="00BB1971" w:rsidRDefault="00332B96" w:rsidP="00332B96">
      <w:pPr>
        <w:pStyle w:val="a8"/>
        <w:tabs>
          <w:tab w:val="clear" w:pos="567"/>
          <w:tab w:val="clear" w:pos="851"/>
          <w:tab w:val="clear" w:pos="1134"/>
          <w:tab w:val="left" w:pos="1276"/>
        </w:tabs>
        <w:overflowPunct w:val="0"/>
        <w:autoSpaceDE w:val="0"/>
        <w:autoSpaceDN w:val="0"/>
        <w:adjustRightInd w:val="0"/>
        <w:spacing w:before="0" w:line="240" w:lineRule="auto"/>
        <w:ind w:right="0" w:firstLine="567"/>
        <w:rPr>
          <w:rFonts w:ascii="Times New Roman" w:hAnsi="Times New Roman"/>
          <w:sz w:val="22"/>
          <w:szCs w:val="22"/>
        </w:rPr>
      </w:pPr>
    </w:p>
    <w:p w14:paraId="5F0FE565" w14:textId="77777777" w:rsidR="00332B96" w:rsidRPr="00BB1971" w:rsidRDefault="00332B96" w:rsidP="00332B96">
      <w:pPr>
        <w:pStyle w:val="a8"/>
        <w:tabs>
          <w:tab w:val="clear" w:pos="567"/>
          <w:tab w:val="clear" w:pos="851"/>
          <w:tab w:val="clear" w:pos="1134"/>
          <w:tab w:val="left" w:pos="1276"/>
        </w:tabs>
        <w:overflowPunct w:val="0"/>
        <w:autoSpaceDE w:val="0"/>
        <w:autoSpaceDN w:val="0"/>
        <w:adjustRightInd w:val="0"/>
        <w:spacing w:before="0" w:line="240" w:lineRule="auto"/>
        <w:ind w:right="0" w:firstLine="567"/>
        <w:rPr>
          <w:rFonts w:ascii="Times New Roman" w:hAnsi="Times New Roman"/>
          <w:i/>
          <w:iCs/>
          <w:sz w:val="22"/>
          <w:szCs w:val="22"/>
        </w:rPr>
      </w:pPr>
      <w:r w:rsidRPr="00BB1971">
        <w:rPr>
          <w:rFonts w:ascii="Times New Roman" w:hAnsi="Times New Roman"/>
          <w:sz w:val="22"/>
          <w:szCs w:val="22"/>
        </w:rPr>
        <w:t xml:space="preserve">5.3. Стороны определили, что при осуществлении расчетов по настоящему Договору в платежных документах о перечислении сумм должно быть указано: </w:t>
      </w:r>
      <w:r w:rsidRPr="00BB1971">
        <w:rPr>
          <w:rFonts w:ascii="Times New Roman" w:hAnsi="Times New Roman"/>
          <w:i/>
          <w:iCs/>
          <w:sz w:val="22"/>
          <w:szCs w:val="22"/>
        </w:rPr>
        <w:t xml:space="preserve">«Оплата по Дог. № </w:t>
      </w:r>
      <w:r w:rsidRPr="00BB1971">
        <w:rPr>
          <w:rFonts w:ascii="Times New Roman" w:hAnsi="Times New Roman"/>
          <w:sz w:val="22"/>
          <w:szCs w:val="22"/>
        </w:rPr>
        <w:t>[●]</w:t>
      </w:r>
      <w:r w:rsidRPr="00BB1971">
        <w:rPr>
          <w:rFonts w:ascii="Times New Roman" w:hAnsi="Times New Roman"/>
          <w:i/>
          <w:iCs/>
          <w:sz w:val="22"/>
          <w:szCs w:val="22"/>
        </w:rPr>
        <w:t xml:space="preserve"> участия в долевом </w:t>
      </w:r>
      <w:proofErr w:type="spellStart"/>
      <w:r w:rsidRPr="00BB1971">
        <w:rPr>
          <w:rFonts w:ascii="Times New Roman" w:hAnsi="Times New Roman"/>
          <w:i/>
          <w:iCs/>
          <w:sz w:val="22"/>
          <w:szCs w:val="22"/>
        </w:rPr>
        <w:t>стр-ве</w:t>
      </w:r>
      <w:proofErr w:type="spellEnd"/>
      <w:r w:rsidRPr="00BB1971">
        <w:rPr>
          <w:rFonts w:ascii="Times New Roman" w:hAnsi="Times New Roman"/>
          <w:i/>
          <w:iCs/>
          <w:sz w:val="22"/>
          <w:szCs w:val="22"/>
        </w:rPr>
        <w:t xml:space="preserve"> от </w:t>
      </w:r>
      <w:r w:rsidRPr="00BB1971">
        <w:rPr>
          <w:rFonts w:ascii="Times New Roman" w:hAnsi="Times New Roman"/>
          <w:sz w:val="22"/>
          <w:szCs w:val="22"/>
        </w:rPr>
        <w:t>[●]</w:t>
      </w:r>
      <w:r w:rsidRPr="00BB1971">
        <w:rPr>
          <w:rFonts w:ascii="Times New Roman" w:hAnsi="Times New Roman"/>
          <w:i/>
          <w:iCs/>
          <w:sz w:val="22"/>
          <w:szCs w:val="22"/>
        </w:rPr>
        <w:t xml:space="preserve"> г. за жилое/нежилое пом. </w:t>
      </w:r>
      <w:r w:rsidR="007A1D22" w:rsidRPr="00BB1971">
        <w:rPr>
          <w:rFonts w:ascii="Times New Roman" w:hAnsi="Times New Roman"/>
          <w:i/>
          <w:iCs/>
          <w:sz w:val="22"/>
          <w:szCs w:val="22"/>
        </w:rPr>
        <w:t>стр</w:t>
      </w:r>
      <w:r w:rsidRPr="00BB1971">
        <w:rPr>
          <w:rFonts w:ascii="Times New Roman" w:hAnsi="Times New Roman"/>
          <w:i/>
          <w:iCs/>
          <w:sz w:val="22"/>
          <w:szCs w:val="22"/>
        </w:rPr>
        <w:t>. ном.</w:t>
      </w:r>
      <w:r w:rsidRPr="00BB1971">
        <w:rPr>
          <w:rFonts w:ascii="Times New Roman" w:hAnsi="Times New Roman"/>
          <w:sz w:val="22"/>
          <w:szCs w:val="22"/>
        </w:rPr>
        <w:t xml:space="preserve"> [●]</w:t>
      </w:r>
      <w:r w:rsidRPr="00BB1971">
        <w:rPr>
          <w:rFonts w:ascii="Times New Roman" w:hAnsi="Times New Roman"/>
          <w:i/>
          <w:iCs/>
          <w:sz w:val="22"/>
          <w:szCs w:val="22"/>
        </w:rPr>
        <w:t>, НДС не облагается».</w:t>
      </w:r>
    </w:p>
    <w:p w14:paraId="7FE037A4" w14:textId="77777777" w:rsidR="00332B96" w:rsidRPr="00BB1971" w:rsidRDefault="00332B96" w:rsidP="00332B96">
      <w:pPr>
        <w:pStyle w:val="a8"/>
        <w:tabs>
          <w:tab w:val="clear" w:pos="567"/>
          <w:tab w:val="clear" w:pos="851"/>
        </w:tabs>
        <w:overflowPunct w:val="0"/>
        <w:autoSpaceDE w:val="0"/>
        <w:autoSpaceDN w:val="0"/>
        <w:adjustRightInd w:val="0"/>
        <w:spacing w:before="0" w:line="240" w:lineRule="auto"/>
        <w:ind w:right="0" w:firstLine="567"/>
        <w:rPr>
          <w:rFonts w:ascii="Times New Roman" w:hAnsi="Times New Roman"/>
          <w:sz w:val="22"/>
          <w:szCs w:val="22"/>
        </w:rPr>
      </w:pPr>
      <w:r w:rsidRPr="00BB1971">
        <w:rPr>
          <w:rFonts w:ascii="Times New Roman" w:hAnsi="Times New Roman"/>
          <w:sz w:val="22"/>
          <w:szCs w:val="22"/>
        </w:rPr>
        <w:t>5.</w:t>
      </w:r>
      <w:r w:rsidRPr="00BB1971">
        <w:rPr>
          <w:rFonts w:ascii="Times New Roman" w:hAnsi="Times New Roman"/>
          <w:iCs/>
          <w:sz w:val="22"/>
          <w:szCs w:val="22"/>
        </w:rPr>
        <w:t xml:space="preserve">4. </w:t>
      </w:r>
      <w:r w:rsidRPr="00BB1971">
        <w:rPr>
          <w:rFonts w:ascii="Times New Roman" w:hAnsi="Times New Roman"/>
          <w:sz w:val="22"/>
          <w:szCs w:val="22"/>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на основании письменного требования Застройщика в срок не позднее 3 (трех) рабочих дней с даты получения указанного требования. </w:t>
      </w:r>
    </w:p>
    <w:p w14:paraId="57C39A9E" w14:textId="77777777" w:rsidR="00332B96" w:rsidRPr="00BB1971" w:rsidRDefault="00332B96" w:rsidP="00332B96">
      <w:pPr>
        <w:pStyle w:val="a8"/>
        <w:tabs>
          <w:tab w:val="clear" w:pos="567"/>
          <w:tab w:val="clear" w:pos="851"/>
        </w:tabs>
        <w:overflowPunct w:val="0"/>
        <w:autoSpaceDE w:val="0"/>
        <w:autoSpaceDN w:val="0"/>
        <w:adjustRightInd w:val="0"/>
        <w:spacing w:before="0" w:line="240" w:lineRule="auto"/>
        <w:ind w:right="0"/>
        <w:rPr>
          <w:rFonts w:ascii="Times New Roman" w:hAnsi="Times New Roman"/>
          <w:sz w:val="22"/>
          <w:szCs w:val="22"/>
        </w:rPr>
      </w:pPr>
      <w:r w:rsidRPr="00BB1971">
        <w:rPr>
          <w:rFonts w:ascii="Times New Roman" w:hAnsi="Times New Roman"/>
          <w:iCs/>
          <w:sz w:val="22"/>
          <w:szCs w:val="22"/>
        </w:rPr>
        <w:t xml:space="preserve">         5.</w:t>
      </w:r>
      <w:r w:rsidR="00834CFB" w:rsidRPr="00BB1971">
        <w:rPr>
          <w:rFonts w:ascii="Times New Roman" w:hAnsi="Times New Roman"/>
          <w:iCs/>
          <w:sz w:val="22"/>
          <w:szCs w:val="22"/>
        </w:rPr>
        <w:t>5</w:t>
      </w:r>
      <w:r w:rsidRPr="00BB1971">
        <w:rPr>
          <w:rFonts w:ascii="Times New Roman" w:hAnsi="Times New Roman"/>
          <w:iCs/>
          <w:sz w:val="22"/>
          <w:szCs w:val="22"/>
        </w:rPr>
        <w:t>.</w:t>
      </w:r>
      <w:r w:rsidRPr="00BB1971">
        <w:rPr>
          <w:rFonts w:ascii="Times New Roman" w:hAnsi="Times New Roman"/>
          <w:i/>
          <w:iCs/>
          <w:sz w:val="22"/>
          <w:szCs w:val="22"/>
        </w:rPr>
        <w:t xml:space="preserve"> </w:t>
      </w:r>
      <w:r w:rsidRPr="00BB1971">
        <w:rPr>
          <w:rFonts w:ascii="Times New Roman" w:hAnsi="Times New Roman"/>
          <w:sz w:val="22"/>
          <w:szCs w:val="22"/>
        </w:rPr>
        <w:t>Вариант (единовременный платеж ИЛИ рассрочка):</w:t>
      </w:r>
    </w:p>
    <w:p w14:paraId="060F8BF9" w14:textId="77777777" w:rsidR="00332B96" w:rsidRPr="00BB1971" w:rsidRDefault="00332B96" w:rsidP="00332B96">
      <w:pPr>
        <w:pStyle w:val="a8"/>
        <w:ind w:firstLine="567"/>
        <w:rPr>
          <w:rFonts w:ascii="Times New Roman" w:hAnsi="Times New Roman"/>
          <w:iCs/>
          <w:sz w:val="22"/>
          <w:szCs w:val="22"/>
          <w:u w:val="single"/>
        </w:rPr>
      </w:pPr>
      <w:r w:rsidRPr="00BB1971">
        <w:rPr>
          <w:rFonts w:ascii="Times New Roman" w:hAnsi="Times New Roman"/>
          <w:sz w:val="22"/>
          <w:szCs w:val="22"/>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BB1971">
        <w:rPr>
          <w:rFonts w:ascii="Times New Roman" w:hAnsi="Times New Roman"/>
          <w:sz w:val="22"/>
          <w:szCs w:val="22"/>
        </w:rPr>
        <w:t>эскроу</w:t>
      </w:r>
      <w:proofErr w:type="spellEnd"/>
      <w:r w:rsidRPr="00BB1971">
        <w:rPr>
          <w:rFonts w:ascii="Times New Roman" w:hAnsi="Times New Roman"/>
          <w:sz w:val="22"/>
          <w:szCs w:val="22"/>
        </w:rPr>
        <w:t xml:space="preserve"> Застройщик направляет в Уполномоченный банк на адрес электронной почты: ______________</w:t>
      </w:r>
      <w:r w:rsidRPr="00BB1971">
        <w:rPr>
          <w:rFonts w:ascii="Times New Roman" w:hAnsi="Times New Roman"/>
          <w:iCs/>
          <w:sz w:val="22"/>
          <w:szCs w:val="22"/>
          <w:u w:val="single"/>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p w14:paraId="1D798A81" w14:textId="77777777" w:rsidR="00332B96" w:rsidRPr="00BB1971" w:rsidRDefault="00332B96" w:rsidP="00332B96">
      <w:pPr>
        <w:pStyle w:val="a8"/>
        <w:ind w:firstLine="567"/>
        <w:rPr>
          <w:rFonts w:ascii="Times New Roman" w:hAnsi="Times New Roman"/>
          <w:sz w:val="22"/>
          <w:szCs w:val="22"/>
        </w:rPr>
      </w:pPr>
    </w:p>
    <w:p w14:paraId="5AC32F6F" w14:textId="77777777" w:rsidR="00332B96" w:rsidRPr="00BB1971" w:rsidRDefault="00332B96" w:rsidP="00332B96">
      <w:pPr>
        <w:ind w:firstLine="567"/>
        <w:jc w:val="both"/>
        <w:rPr>
          <w:sz w:val="22"/>
          <w:szCs w:val="22"/>
        </w:rPr>
      </w:pPr>
      <w:r w:rsidRPr="00BB1971">
        <w:rPr>
          <w:sz w:val="22"/>
          <w:szCs w:val="22"/>
        </w:rPr>
        <w:t>Вариант (ипотека):</w:t>
      </w:r>
    </w:p>
    <w:p w14:paraId="0CFF947D" w14:textId="77777777" w:rsidR="00332B96" w:rsidRPr="00BB1971" w:rsidRDefault="00332B96" w:rsidP="00332B96">
      <w:pPr>
        <w:pStyle w:val="a8"/>
        <w:ind w:firstLine="567"/>
        <w:rPr>
          <w:rFonts w:ascii="Times New Roman" w:hAnsi="Times New Roman"/>
          <w:iCs/>
          <w:sz w:val="22"/>
          <w:szCs w:val="22"/>
          <w:u w:val="single"/>
        </w:rPr>
      </w:pPr>
      <w:r w:rsidRPr="00BB1971">
        <w:rPr>
          <w:rFonts w:ascii="Times New Roman" w:hAnsi="Times New Roman"/>
          <w:sz w:val="22"/>
          <w:szCs w:val="22"/>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BB1971">
        <w:rPr>
          <w:rFonts w:ascii="Times New Roman" w:hAnsi="Times New Roman"/>
          <w:sz w:val="22"/>
          <w:szCs w:val="22"/>
        </w:rPr>
        <w:t>эскроу</w:t>
      </w:r>
      <w:proofErr w:type="spellEnd"/>
      <w:r w:rsidRPr="00BB1971">
        <w:rPr>
          <w:rFonts w:ascii="Times New Roman" w:hAnsi="Times New Roman"/>
          <w:sz w:val="22"/>
          <w:szCs w:val="22"/>
        </w:rPr>
        <w:t xml:space="preserve"> Застройщик направляет в Уполномоченный банк на адрес электронной почты: ______________ и в Банк, предоставляющий кредитные средства, на адрес электронной почты: ______________</w:t>
      </w:r>
      <w:r w:rsidRPr="00BB1971">
        <w:rPr>
          <w:rFonts w:ascii="Times New Roman" w:hAnsi="Times New Roman"/>
          <w:iCs/>
          <w:sz w:val="22"/>
          <w:szCs w:val="22"/>
          <w:u w:val="single"/>
        </w:rPr>
        <w:t xml:space="preserve"> сканированную копию настоящего Договора в электронном виде с отметкой Органа регистрации прав о государственной регистрации Договора и ипотеки (залога) прав требования </w:t>
      </w:r>
      <w:r w:rsidRPr="00BB1971">
        <w:rPr>
          <w:rFonts w:ascii="Times New Roman" w:hAnsi="Times New Roman"/>
          <w:sz w:val="22"/>
          <w:szCs w:val="22"/>
        </w:rPr>
        <w:t>по настоящему Договору в силу закона в пользу Банка</w:t>
      </w:r>
      <w:r w:rsidRPr="00BB1971">
        <w:rPr>
          <w:rFonts w:ascii="Times New Roman" w:hAnsi="Times New Roman"/>
          <w:iCs/>
          <w:sz w:val="22"/>
          <w:szCs w:val="22"/>
          <w:u w:val="single"/>
        </w:rPr>
        <w:t>;</w:t>
      </w:r>
    </w:p>
    <w:p w14:paraId="43F026BF" w14:textId="77777777" w:rsidR="00332B96" w:rsidRPr="00BB1971" w:rsidRDefault="00332B96" w:rsidP="00332B96">
      <w:pPr>
        <w:pStyle w:val="a8"/>
        <w:tabs>
          <w:tab w:val="clear" w:pos="567"/>
          <w:tab w:val="clear" w:pos="851"/>
        </w:tabs>
        <w:overflowPunct w:val="0"/>
        <w:autoSpaceDE w:val="0"/>
        <w:autoSpaceDN w:val="0"/>
        <w:adjustRightInd w:val="0"/>
        <w:spacing w:before="0" w:line="240" w:lineRule="auto"/>
        <w:ind w:right="0" w:firstLine="567"/>
        <w:rPr>
          <w:rFonts w:ascii="Times New Roman" w:hAnsi="Times New Roman"/>
          <w:sz w:val="22"/>
          <w:szCs w:val="22"/>
        </w:rPr>
      </w:pPr>
      <w:r w:rsidRPr="00BB1971">
        <w:rPr>
          <w:rFonts w:ascii="Times New Roman" w:hAnsi="Times New Roman"/>
          <w:iCs/>
          <w:sz w:val="22"/>
          <w:szCs w:val="22"/>
        </w:rPr>
        <w:t>5.</w:t>
      </w:r>
      <w:r w:rsidR="00834CFB" w:rsidRPr="00BB1971">
        <w:rPr>
          <w:rFonts w:ascii="Times New Roman" w:hAnsi="Times New Roman"/>
          <w:iCs/>
          <w:sz w:val="22"/>
          <w:szCs w:val="22"/>
        </w:rPr>
        <w:t>6</w:t>
      </w:r>
      <w:r w:rsidRPr="00BB1971">
        <w:rPr>
          <w:rFonts w:ascii="Times New Roman" w:hAnsi="Times New Roman"/>
          <w:iCs/>
          <w:sz w:val="22"/>
          <w:szCs w:val="22"/>
        </w:rPr>
        <w:t>.</w:t>
      </w:r>
      <w:r w:rsidRPr="00BB1971">
        <w:rPr>
          <w:rFonts w:ascii="Times New Roman" w:hAnsi="Times New Roman"/>
          <w:i/>
          <w:iCs/>
          <w:sz w:val="22"/>
          <w:szCs w:val="22"/>
        </w:rPr>
        <w:t xml:space="preserve"> </w:t>
      </w:r>
      <w:r w:rsidRPr="00BB1971">
        <w:rPr>
          <w:rFonts w:ascii="Times New Roman" w:hAnsi="Times New Roman"/>
          <w:sz w:val="22"/>
          <w:szCs w:val="22"/>
        </w:rPr>
        <w:t xml:space="preserve">В случае отказа уполномоченного банка от заключения договора счета </w:t>
      </w:r>
      <w:proofErr w:type="spellStart"/>
      <w:r w:rsidRPr="00BB1971">
        <w:rPr>
          <w:rFonts w:ascii="Times New Roman" w:hAnsi="Times New Roman"/>
          <w:sz w:val="22"/>
          <w:szCs w:val="22"/>
        </w:rPr>
        <w:t>эскроу</w:t>
      </w:r>
      <w:proofErr w:type="spellEnd"/>
      <w:r w:rsidRPr="00BB1971">
        <w:rPr>
          <w:rFonts w:ascii="Times New Roman" w:hAnsi="Times New Roman"/>
          <w:sz w:val="22"/>
          <w:szCs w:val="22"/>
        </w:rPr>
        <w:t xml:space="preserve"> с Участником долевого строительства, расторжения уполномоченным банком договора счета </w:t>
      </w:r>
      <w:proofErr w:type="spellStart"/>
      <w:r w:rsidRPr="00BB1971">
        <w:rPr>
          <w:rFonts w:ascii="Times New Roman" w:hAnsi="Times New Roman"/>
          <w:sz w:val="22"/>
          <w:szCs w:val="22"/>
        </w:rPr>
        <w:t>эскроу</w:t>
      </w:r>
      <w:proofErr w:type="spellEnd"/>
      <w:r w:rsidRPr="00BB1971">
        <w:rPr>
          <w:rFonts w:ascii="Times New Roman" w:hAnsi="Times New Roman"/>
          <w:sz w:val="22"/>
          <w:szCs w:val="22"/>
        </w:rPr>
        <w:t xml:space="preserve"> с Участником долевого строительства, по основаниям, указанным в </w:t>
      </w:r>
      <w:hyperlink r:id="rId9" w:history="1">
        <w:r w:rsidRPr="00BB1971">
          <w:rPr>
            <w:rFonts w:ascii="Times New Roman" w:hAnsi="Times New Roman"/>
            <w:sz w:val="22"/>
            <w:szCs w:val="22"/>
          </w:rPr>
          <w:t>пункте 5.2 статьи 7</w:t>
        </w:r>
      </w:hyperlink>
      <w:r w:rsidRPr="00BB1971">
        <w:rPr>
          <w:rFonts w:ascii="Times New Roman" w:hAnsi="Times New Roman"/>
          <w:sz w:val="22"/>
          <w:szCs w:val="22"/>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0" w:history="1">
        <w:r w:rsidRPr="00BB1971">
          <w:rPr>
            <w:rFonts w:ascii="Times New Roman" w:hAnsi="Times New Roman"/>
            <w:sz w:val="22"/>
            <w:szCs w:val="22"/>
          </w:rPr>
          <w:t>частями 3</w:t>
        </w:r>
      </w:hyperlink>
      <w:r w:rsidRPr="00BB1971">
        <w:rPr>
          <w:rFonts w:ascii="Times New Roman" w:hAnsi="Times New Roman"/>
          <w:sz w:val="22"/>
          <w:szCs w:val="22"/>
        </w:rPr>
        <w:t xml:space="preserve"> и </w:t>
      </w:r>
      <w:hyperlink r:id="rId11" w:history="1">
        <w:r w:rsidRPr="00BB1971">
          <w:rPr>
            <w:rFonts w:ascii="Times New Roman" w:hAnsi="Times New Roman"/>
            <w:sz w:val="22"/>
            <w:szCs w:val="22"/>
          </w:rPr>
          <w:t>4 статьи 9</w:t>
        </w:r>
      </w:hyperlink>
      <w:r w:rsidRPr="00BB1971">
        <w:rPr>
          <w:rFonts w:ascii="Times New Roman" w:hAnsi="Times New Roman"/>
          <w:sz w:val="22"/>
          <w:szCs w:val="22"/>
        </w:rPr>
        <w:t xml:space="preserve"> </w:t>
      </w:r>
      <w:r w:rsidR="00174BDD" w:rsidRPr="00BB1971">
        <w:rPr>
          <w:rFonts w:ascii="Times New Roman" w:hAnsi="Times New Roman"/>
          <w:sz w:val="22"/>
          <w:szCs w:val="22"/>
        </w:rPr>
        <w:t>Закона</w:t>
      </w:r>
      <w:r w:rsidRPr="00BB1971">
        <w:rPr>
          <w:rFonts w:ascii="Times New Roman" w:hAnsi="Times New Roman"/>
          <w:sz w:val="22"/>
          <w:szCs w:val="22"/>
        </w:rPr>
        <w:t>.</w:t>
      </w:r>
    </w:p>
    <w:p w14:paraId="6F0B5516" w14:textId="77777777" w:rsidR="00C025C7" w:rsidRPr="00BB1971" w:rsidRDefault="00332B96" w:rsidP="00750EE4">
      <w:pPr>
        <w:pStyle w:val="a8"/>
        <w:tabs>
          <w:tab w:val="clear" w:pos="567"/>
          <w:tab w:val="clear" w:pos="851"/>
        </w:tabs>
        <w:overflowPunct w:val="0"/>
        <w:autoSpaceDE w:val="0"/>
        <w:autoSpaceDN w:val="0"/>
        <w:adjustRightInd w:val="0"/>
        <w:spacing w:before="0" w:line="240" w:lineRule="auto"/>
        <w:ind w:right="0" w:firstLine="567"/>
        <w:rPr>
          <w:rFonts w:ascii="Times New Roman" w:hAnsi="Times New Roman"/>
          <w:sz w:val="22"/>
          <w:szCs w:val="22"/>
        </w:rPr>
      </w:pPr>
      <w:r w:rsidRPr="00BB1971">
        <w:rPr>
          <w:rFonts w:ascii="Times New Roman" w:hAnsi="Times New Roman"/>
          <w:iCs/>
          <w:sz w:val="22"/>
          <w:szCs w:val="22"/>
        </w:rPr>
        <w:t>5.</w:t>
      </w:r>
      <w:r w:rsidR="00834CFB" w:rsidRPr="00BB1971">
        <w:rPr>
          <w:rFonts w:ascii="Times New Roman" w:hAnsi="Times New Roman"/>
          <w:iCs/>
          <w:sz w:val="22"/>
          <w:szCs w:val="22"/>
        </w:rPr>
        <w:t>7</w:t>
      </w:r>
      <w:r w:rsidRPr="00BB1971">
        <w:rPr>
          <w:rFonts w:ascii="Times New Roman" w:hAnsi="Times New Roman"/>
          <w:iCs/>
          <w:sz w:val="22"/>
          <w:szCs w:val="22"/>
        </w:rPr>
        <w:t>.</w:t>
      </w:r>
      <w:r w:rsidRPr="00BB1971">
        <w:rPr>
          <w:rFonts w:ascii="Times New Roman" w:hAnsi="Times New Roman"/>
          <w:i/>
          <w:iCs/>
          <w:sz w:val="22"/>
          <w:szCs w:val="22"/>
        </w:rPr>
        <w:t xml:space="preserve"> </w:t>
      </w:r>
      <w:r w:rsidR="00C025C7" w:rsidRPr="00BB1971">
        <w:rPr>
          <w:rFonts w:ascii="Times New Roman" w:hAnsi="Times New Roman"/>
          <w:sz w:val="22"/>
          <w:szCs w:val="22"/>
        </w:rPr>
        <w:t xml:space="preserve">Систематическое нарушение Участником </w:t>
      </w:r>
      <w:r w:rsidR="00C961E4" w:rsidRPr="00BB1971">
        <w:rPr>
          <w:rFonts w:ascii="Times New Roman" w:hAnsi="Times New Roman"/>
          <w:sz w:val="22"/>
          <w:szCs w:val="22"/>
        </w:rPr>
        <w:t xml:space="preserve">долевого строительства </w:t>
      </w:r>
      <w:r w:rsidR="00C025C7" w:rsidRPr="00BB1971">
        <w:rPr>
          <w:rFonts w:ascii="Times New Roman" w:hAnsi="Times New Roman"/>
          <w:sz w:val="22"/>
          <w:szCs w:val="22"/>
        </w:rPr>
        <w:t>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20CC15D2" w14:textId="77777777" w:rsidR="001E0C52" w:rsidRPr="00BB1971" w:rsidRDefault="001E0C52" w:rsidP="00BC624B">
      <w:pPr>
        <w:tabs>
          <w:tab w:val="left" w:pos="-1985"/>
          <w:tab w:val="left" w:pos="426"/>
          <w:tab w:val="left" w:pos="540"/>
        </w:tabs>
        <w:ind w:firstLine="540"/>
        <w:jc w:val="both"/>
        <w:rPr>
          <w:bCs/>
          <w:sz w:val="22"/>
          <w:szCs w:val="22"/>
        </w:rPr>
      </w:pPr>
      <w:r w:rsidRPr="00BB1971">
        <w:rPr>
          <w:bCs/>
          <w:sz w:val="22"/>
          <w:szCs w:val="22"/>
        </w:rPr>
        <w:t>5.</w:t>
      </w:r>
      <w:r w:rsidR="00750EE4" w:rsidRPr="00BB1971">
        <w:rPr>
          <w:bCs/>
          <w:sz w:val="22"/>
          <w:szCs w:val="22"/>
        </w:rPr>
        <w:t>8</w:t>
      </w:r>
      <w:r w:rsidRPr="00BB1971">
        <w:rPr>
          <w:bCs/>
          <w:sz w:val="22"/>
          <w:szCs w:val="22"/>
        </w:rPr>
        <w:t>.</w:t>
      </w:r>
      <w:r w:rsidRPr="00BB1971">
        <w:rPr>
          <w:b/>
          <w:bCs/>
          <w:sz w:val="22"/>
          <w:szCs w:val="22"/>
        </w:rPr>
        <w:t xml:space="preserve"> </w:t>
      </w:r>
      <w:r w:rsidRPr="00BB1971">
        <w:rPr>
          <w:bCs/>
          <w:sz w:val="22"/>
          <w:szCs w:val="22"/>
        </w:rPr>
        <w:t>В случае наличия оснований</w:t>
      </w:r>
      <w:r w:rsidRPr="00BB1971">
        <w:rPr>
          <w:b/>
          <w:bCs/>
          <w:sz w:val="22"/>
          <w:szCs w:val="22"/>
        </w:rPr>
        <w:t xml:space="preserve"> </w:t>
      </w:r>
      <w:r w:rsidRPr="00BB1971">
        <w:rPr>
          <w:bCs/>
          <w:sz w:val="22"/>
          <w:szCs w:val="22"/>
        </w:rPr>
        <w:t>для расторжения Договора после ввода Объекта в эксплуатацию и раскрыти</w:t>
      </w:r>
      <w:r w:rsidR="007F0B1F" w:rsidRPr="00BB1971">
        <w:rPr>
          <w:bCs/>
          <w:sz w:val="22"/>
          <w:szCs w:val="22"/>
        </w:rPr>
        <w:t>я</w:t>
      </w:r>
      <w:r w:rsidRPr="00BB1971">
        <w:rPr>
          <w:bCs/>
          <w:sz w:val="22"/>
          <w:szCs w:val="22"/>
        </w:rPr>
        <w:t xml:space="preserve"> счета </w:t>
      </w:r>
      <w:proofErr w:type="spellStart"/>
      <w:r w:rsidRPr="00BB1971">
        <w:rPr>
          <w:bCs/>
          <w:sz w:val="22"/>
          <w:szCs w:val="22"/>
        </w:rPr>
        <w:t>эскроу</w:t>
      </w:r>
      <w:proofErr w:type="spellEnd"/>
      <w:r w:rsidRPr="00BB1971">
        <w:rPr>
          <w:bCs/>
          <w:sz w:val="22"/>
          <w:szCs w:val="22"/>
        </w:rPr>
        <w:t xml:space="preserve"> в соответствии с требованиями ч.6 ст.15.5 Закона датой выполнения Застройщиком</w:t>
      </w:r>
      <w:r w:rsidRPr="00BB1971">
        <w:rPr>
          <w:sz w:val="22"/>
          <w:szCs w:val="22"/>
        </w:rPr>
        <w:t xml:space="preserve"> своих обязательств по возврату денежных средств Участнику долевого строительства является дата списания денежных средств с расчетного счета Застройщика. </w:t>
      </w:r>
      <w:r w:rsidR="00832934" w:rsidRPr="00BB1971">
        <w:rPr>
          <w:bCs/>
          <w:sz w:val="22"/>
          <w:szCs w:val="22"/>
        </w:rPr>
        <w:t xml:space="preserve">Возврат денежных средств, подлежащих </w:t>
      </w:r>
      <w:proofErr w:type="gramStart"/>
      <w:r w:rsidR="00832934" w:rsidRPr="00BB1971">
        <w:rPr>
          <w:bCs/>
          <w:sz w:val="22"/>
          <w:szCs w:val="22"/>
        </w:rPr>
        <w:t>возврату,  производится</w:t>
      </w:r>
      <w:proofErr w:type="gramEnd"/>
      <w:r w:rsidR="00832934" w:rsidRPr="00BB1971">
        <w:rPr>
          <w:bCs/>
          <w:sz w:val="22"/>
          <w:szCs w:val="22"/>
        </w:rPr>
        <w:t xml:space="preserve"> Застройщиком в соответствии с требованиями Закона и иного действующего законодательства РФ</w:t>
      </w:r>
      <w:r w:rsidRPr="00BB1971">
        <w:rPr>
          <w:bCs/>
          <w:sz w:val="22"/>
          <w:szCs w:val="22"/>
        </w:rPr>
        <w:t>. Застройщик не несет ответственности в случае не предоставления, неполного и/или недостоверного предоставления Участником долевого строительства сведений о банковских реквизитах.</w:t>
      </w:r>
    </w:p>
    <w:p w14:paraId="7EF3D833" w14:textId="77777777" w:rsidR="00BC624B" w:rsidRPr="00BB1971" w:rsidRDefault="00BC624B" w:rsidP="00BC624B">
      <w:pPr>
        <w:tabs>
          <w:tab w:val="left" w:pos="567"/>
          <w:tab w:val="left" w:pos="3119"/>
          <w:tab w:val="left" w:pos="8789"/>
        </w:tabs>
        <w:jc w:val="center"/>
        <w:rPr>
          <w:b/>
          <w:caps/>
          <w:sz w:val="22"/>
          <w:szCs w:val="22"/>
        </w:rPr>
      </w:pPr>
    </w:p>
    <w:p w14:paraId="6BBA2798" w14:textId="77777777" w:rsidR="001E0C52" w:rsidRPr="00BB1971" w:rsidRDefault="001E0C52" w:rsidP="00BC624B">
      <w:pPr>
        <w:tabs>
          <w:tab w:val="left" w:pos="567"/>
          <w:tab w:val="left" w:pos="3119"/>
          <w:tab w:val="left" w:pos="8789"/>
        </w:tabs>
        <w:jc w:val="center"/>
        <w:rPr>
          <w:b/>
          <w:caps/>
          <w:sz w:val="22"/>
          <w:szCs w:val="22"/>
        </w:rPr>
      </w:pPr>
      <w:r w:rsidRPr="00BB1971">
        <w:rPr>
          <w:b/>
          <w:caps/>
          <w:sz w:val="22"/>
          <w:szCs w:val="22"/>
        </w:rPr>
        <w:t>6. Права и обязанности сторон</w:t>
      </w:r>
    </w:p>
    <w:p w14:paraId="5F8DD0DA" w14:textId="77777777" w:rsidR="001E0C52" w:rsidRPr="00BB1971" w:rsidRDefault="001E0C52" w:rsidP="00BC624B">
      <w:pPr>
        <w:ind w:firstLine="540"/>
        <w:jc w:val="both"/>
        <w:rPr>
          <w:b/>
          <w:sz w:val="22"/>
          <w:szCs w:val="22"/>
        </w:rPr>
      </w:pPr>
      <w:r w:rsidRPr="00BB1971">
        <w:rPr>
          <w:b/>
          <w:sz w:val="22"/>
          <w:szCs w:val="22"/>
        </w:rPr>
        <w:t>6.1. Права и обязанности Участника долевого строительства:</w:t>
      </w:r>
    </w:p>
    <w:p w14:paraId="5E9224EB" w14:textId="77777777" w:rsidR="001E0C52" w:rsidRPr="00BB1971" w:rsidRDefault="001E0C52" w:rsidP="00BC624B">
      <w:pPr>
        <w:ind w:firstLine="540"/>
        <w:jc w:val="both"/>
        <w:rPr>
          <w:sz w:val="22"/>
          <w:szCs w:val="22"/>
        </w:rPr>
      </w:pPr>
      <w:r w:rsidRPr="00BB1971">
        <w:rPr>
          <w:sz w:val="22"/>
          <w:szCs w:val="22"/>
        </w:rPr>
        <w:t>6.1.1. Участник долевого строительства обязан уплатить Цену Договора до ввода Объекта в эксплуатацию путем внесения денежных средств на открытый в уполномоченном банке (</w:t>
      </w:r>
      <w:proofErr w:type="spellStart"/>
      <w:r w:rsidRPr="00BB1971">
        <w:rPr>
          <w:sz w:val="22"/>
          <w:szCs w:val="22"/>
        </w:rPr>
        <w:t>эскроу</w:t>
      </w:r>
      <w:proofErr w:type="spellEnd"/>
      <w:r w:rsidRPr="00BB1971">
        <w:rPr>
          <w:sz w:val="22"/>
          <w:szCs w:val="22"/>
        </w:rPr>
        <w:t xml:space="preserve">-агент) счет </w:t>
      </w:r>
      <w:proofErr w:type="spellStart"/>
      <w:r w:rsidRPr="00BB1971">
        <w:rPr>
          <w:sz w:val="22"/>
          <w:szCs w:val="22"/>
        </w:rPr>
        <w:t>эскроу</w:t>
      </w:r>
      <w:proofErr w:type="spellEnd"/>
      <w:r w:rsidRPr="00BB1971">
        <w:rPr>
          <w:sz w:val="22"/>
          <w:szCs w:val="22"/>
        </w:rPr>
        <w:t xml:space="preserve"> в порядке, сроки и размере, установленные Договором.</w:t>
      </w:r>
    </w:p>
    <w:p w14:paraId="279F3087" w14:textId="77777777" w:rsidR="001E0C52" w:rsidRPr="00BB1971" w:rsidRDefault="001E0C52" w:rsidP="00BC624B">
      <w:pPr>
        <w:ind w:firstLine="540"/>
        <w:jc w:val="both"/>
        <w:rPr>
          <w:sz w:val="22"/>
          <w:szCs w:val="22"/>
        </w:rPr>
      </w:pPr>
      <w:r w:rsidRPr="00BB1971">
        <w:rPr>
          <w:sz w:val="22"/>
          <w:szCs w:val="22"/>
        </w:rPr>
        <w:lastRenderedPageBreak/>
        <w:t>6.1.2. Участник долевого строительства имеет право по согласованию с Застройщиком изменить график платежей по настоящему Договору в пределах срока, установленного в п. 1.4. Договора, путем подписания Сторонами дополнительного соглашения к настоящему Договору.</w:t>
      </w:r>
    </w:p>
    <w:p w14:paraId="211566C3" w14:textId="77777777" w:rsidR="001E0C52" w:rsidRPr="00BB1971" w:rsidRDefault="001E0C52" w:rsidP="00BC624B">
      <w:pPr>
        <w:pStyle w:val="ConsPlusNormal"/>
        <w:ind w:firstLine="540"/>
        <w:jc w:val="both"/>
        <w:rPr>
          <w:rFonts w:ascii="Times New Roman" w:hAnsi="Times New Roman" w:cs="Times New Roman"/>
          <w:sz w:val="22"/>
          <w:szCs w:val="22"/>
        </w:rPr>
      </w:pPr>
      <w:r w:rsidRPr="00BB1971">
        <w:rPr>
          <w:rFonts w:ascii="Times New Roman" w:hAnsi="Times New Roman" w:cs="Times New Roman"/>
          <w:sz w:val="22"/>
          <w:szCs w:val="22"/>
        </w:rPr>
        <w:t xml:space="preserve">6.1.3. Уступка участником долевого строительства прав требований по настоящему Договору допускается </w:t>
      </w:r>
      <w:r w:rsidR="00140299" w:rsidRPr="00BB1971">
        <w:rPr>
          <w:rFonts w:ascii="Times New Roman" w:hAnsi="Times New Roman" w:cs="Times New Roman"/>
          <w:sz w:val="22"/>
          <w:szCs w:val="22"/>
        </w:rPr>
        <w:t xml:space="preserve">с письменного согласия Застройщика и </w:t>
      </w:r>
      <w:r w:rsidRPr="00BB1971">
        <w:rPr>
          <w:rFonts w:ascii="Times New Roman" w:hAnsi="Times New Roman" w:cs="Times New Roman"/>
          <w:sz w:val="22"/>
          <w:szCs w:val="22"/>
        </w:rPr>
        <w:t xml:space="preserve">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2" w:history="1">
        <w:r w:rsidRPr="00BB1971">
          <w:rPr>
            <w:rStyle w:val="af7"/>
            <w:rFonts w:ascii="Times New Roman" w:hAnsi="Times New Roman" w:cs="Times New Roman"/>
            <w:color w:val="auto"/>
            <w:sz w:val="22"/>
            <w:szCs w:val="22"/>
            <w:u w:val="none"/>
          </w:rPr>
          <w:t>кодексом</w:t>
        </w:r>
      </w:hyperlink>
      <w:r w:rsidRPr="00BB1971">
        <w:rPr>
          <w:rFonts w:ascii="Times New Roman" w:hAnsi="Times New Roman" w:cs="Times New Roman"/>
          <w:sz w:val="22"/>
          <w:szCs w:val="22"/>
        </w:rPr>
        <w:t xml:space="preserve"> Российской Федерации и требованиями ч.10 ст.15.5 Закона.</w:t>
      </w:r>
    </w:p>
    <w:p w14:paraId="4D1417C3" w14:textId="77777777" w:rsidR="001E0C52" w:rsidRPr="00BB1971" w:rsidRDefault="001E0C52" w:rsidP="00BC624B">
      <w:pPr>
        <w:ind w:firstLine="540"/>
        <w:jc w:val="both"/>
        <w:rPr>
          <w:sz w:val="22"/>
          <w:szCs w:val="22"/>
        </w:rPr>
      </w:pPr>
      <w:r w:rsidRPr="00BB1971">
        <w:rPr>
          <w:sz w:val="22"/>
          <w:szCs w:val="22"/>
        </w:rPr>
        <w:t xml:space="preserve">6.1.4. До момента государственной регистрации своего права собственности на Квартиру, Участник долевого строительства обязуется не производить в Квартире работы, связанные с изменением проекта (перепланировку, возведение межкомнатных (внутриквартирных) перегородок, пробивку ниш, проемов и т.д.), а также не производить в Квартире и в самом Объекте строительства работы, которые затрагивают общее имущество Объекта, включая фасад здания и  (или) его элементы. </w:t>
      </w:r>
    </w:p>
    <w:p w14:paraId="3BD97281" w14:textId="59085A1D" w:rsidR="001E0C52" w:rsidRPr="00BB1971" w:rsidRDefault="001E0C52" w:rsidP="004F6698">
      <w:pPr>
        <w:jc w:val="both"/>
        <w:rPr>
          <w:sz w:val="22"/>
          <w:szCs w:val="22"/>
        </w:rPr>
      </w:pPr>
      <w:r w:rsidRPr="00BB1971">
        <w:rPr>
          <w:sz w:val="22"/>
          <w:szCs w:val="22"/>
        </w:rPr>
        <w:t xml:space="preserve">         6.1.5.  Участник долевого строительства обязан в срок не более </w:t>
      </w:r>
      <w:r w:rsidR="00D35BEE" w:rsidRPr="00BB1971">
        <w:rPr>
          <w:sz w:val="22"/>
          <w:szCs w:val="22"/>
        </w:rPr>
        <w:t>15 (</w:t>
      </w:r>
      <w:r w:rsidRPr="00BB1971">
        <w:rPr>
          <w:sz w:val="22"/>
          <w:szCs w:val="22"/>
        </w:rPr>
        <w:t>пятнадцати</w:t>
      </w:r>
      <w:r w:rsidR="00D35BEE" w:rsidRPr="00BB1971">
        <w:rPr>
          <w:sz w:val="22"/>
          <w:szCs w:val="22"/>
        </w:rPr>
        <w:t>)</w:t>
      </w:r>
      <w:r w:rsidRPr="00BB1971">
        <w:rPr>
          <w:sz w:val="22"/>
          <w:szCs w:val="22"/>
        </w:rPr>
        <w:t xml:space="preserve"> календарных дней, письменно уведомить Застройщика </w:t>
      </w:r>
      <w:r w:rsidR="0082426A" w:rsidRPr="00BB1971">
        <w:rPr>
          <w:sz w:val="22"/>
          <w:szCs w:val="22"/>
        </w:rPr>
        <w:t xml:space="preserve">по почтовому адресу, указанному в п.12.1. настоящего Договора, </w:t>
      </w:r>
      <w:r w:rsidRPr="00BB1971">
        <w:rPr>
          <w:sz w:val="22"/>
          <w:szCs w:val="22"/>
        </w:rPr>
        <w:t>об изменении почтового и/ или электронного адреса для получения корреспонденции и номера телефона, по которому осуществляется связь</w:t>
      </w:r>
      <w:r w:rsidR="00CF5456" w:rsidRPr="00BB1971">
        <w:rPr>
          <w:sz w:val="22"/>
          <w:szCs w:val="22"/>
        </w:rPr>
        <w:t>,  а также иных реквизитов Участника долевого строительства, указанных в п. 12.2. настоящего Договора</w:t>
      </w:r>
      <w:r w:rsidRPr="00BB1971">
        <w:rPr>
          <w:sz w:val="22"/>
          <w:szCs w:val="22"/>
        </w:rPr>
        <w:t>.</w:t>
      </w:r>
    </w:p>
    <w:p w14:paraId="200A86DF" w14:textId="3A367577" w:rsidR="001E0C52" w:rsidRPr="00BB1971" w:rsidRDefault="001E0C52" w:rsidP="00BC624B">
      <w:pPr>
        <w:ind w:firstLine="540"/>
        <w:jc w:val="both"/>
        <w:rPr>
          <w:sz w:val="22"/>
          <w:szCs w:val="22"/>
        </w:rPr>
      </w:pPr>
      <w:r w:rsidRPr="00BB1971">
        <w:rPr>
          <w:sz w:val="22"/>
          <w:szCs w:val="22"/>
        </w:rPr>
        <w:t>6.1.</w:t>
      </w:r>
      <w:r w:rsidR="004F6698" w:rsidRPr="00BB1971">
        <w:rPr>
          <w:sz w:val="22"/>
          <w:szCs w:val="22"/>
        </w:rPr>
        <w:t>6</w:t>
      </w:r>
      <w:r w:rsidRPr="00BB1971">
        <w:rPr>
          <w:sz w:val="22"/>
          <w:szCs w:val="22"/>
        </w:rPr>
        <w:t xml:space="preserve">.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w:t>
      </w:r>
      <w:r w:rsidR="007F0B1F" w:rsidRPr="00BB1971">
        <w:rPr>
          <w:sz w:val="22"/>
          <w:szCs w:val="22"/>
        </w:rPr>
        <w:t xml:space="preserve">приема - </w:t>
      </w:r>
      <w:r w:rsidRPr="00BB1971">
        <w:rPr>
          <w:sz w:val="22"/>
          <w:szCs w:val="22"/>
        </w:rPr>
        <w:t>передачи Квартиры.</w:t>
      </w:r>
    </w:p>
    <w:p w14:paraId="4EE4E1D7" w14:textId="34C57192" w:rsidR="001E0C52" w:rsidRPr="00BB1971" w:rsidRDefault="001E0C52" w:rsidP="00BC624B">
      <w:pPr>
        <w:ind w:firstLine="540"/>
        <w:jc w:val="both"/>
        <w:rPr>
          <w:sz w:val="22"/>
          <w:szCs w:val="22"/>
        </w:rPr>
      </w:pPr>
      <w:r w:rsidRPr="00BB1971">
        <w:rPr>
          <w:sz w:val="22"/>
          <w:szCs w:val="22"/>
        </w:rPr>
        <w:t>6.1.</w:t>
      </w:r>
      <w:r w:rsidR="004F6698" w:rsidRPr="00BB1971">
        <w:rPr>
          <w:sz w:val="22"/>
          <w:szCs w:val="22"/>
        </w:rPr>
        <w:t>7</w:t>
      </w:r>
      <w:r w:rsidRPr="00BB1971">
        <w:rPr>
          <w:sz w:val="22"/>
          <w:szCs w:val="22"/>
        </w:rPr>
        <w:t>. В случае необходимости нотариального удостоверения документов, требующихся для регистрации настоящего Договора, такое удостоверение осуществляется за счет средств Участника долевого строительства.</w:t>
      </w:r>
    </w:p>
    <w:p w14:paraId="3DB8E439" w14:textId="1D401DED" w:rsidR="001E0C52" w:rsidRPr="00BB1971" w:rsidRDefault="001E0C52" w:rsidP="00BC624B">
      <w:pPr>
        <w:ind w:firstLine="567"/>
        <w:jc w:val="both"/>
        <w:rPr>
          <w:sz w:val="22"/>
          <w:szCs w:val="22"/>
        </w:rPr>
      </w:pPr>
      <w:r w:rsidRPr="00BB1971">
        <w:rPr>
          <w:sz w:val="22"/>
          <w:szCs w:val="22"/>
        </w:rPr>
        <w:t>6.1.</w:t>
      </w:r>
      <w:r w:rsidR="004F6698" w:rsidRPr="00BB1971">
        <w:rPr>
          <w:sz w:val="22"/>
          <w:szCs w:val="22"/>
        </w:rPr>
        <w:t>8</w:t>
      </w:r>
      <w:r w:rsidRPr="00BB1971">
        <w:rPr>
          <w:sz w:val="22"/>
          <w:szCs w:val="22"/>
        </w:rPr>
        <w:t>. Участник долевого строительства обязан, в срок не более 5 (Пяти) рабочих дней с момента подписания настоящего Договора, передать Застройщику два подлинных экземпляра Договора</w:t>
      </w:r>
      <w:r w:rsidR="00AE0F0A" w:rsidRPr="00BB1971">
        <w:rPr>
          <w:sz w:val="22"/>
          <w:szCs w:val="22"/>
        </w:rPr>
        <w:t xml:space="preserve"> и</w:t>
      </w:r>
      <w:r w:rsidRPr="00BB1971">
        <w:rPr>
          <w:sz w:val="22"/>
          <w:szCs w:val="22"/>
        </w:rPr>
        <w:t xml:space="preserve"> иные документы, необходимые для государственной регистрации </w:t>
      </w:r>
      <w:r w:rsidR="00AE0F0A" w:rsidRPr="00BB1971">
        <w:rPr>
          <w:sz w:val="22"/>
          <w:szCs w:val="22"/>
        </w:rPr>
        <w:t xml:space="preserve">настоящего договора </w:t>
      </w:r>
      <w:r w:rsidRPr="00BB1971">
        <w:rPr>
          <w:sz w:val="22"/>
          <w:szCs w:val="22"/>
        </w:rPr>
        <w:t xml:space="preserve">в Управлении Росреестра по </w:t>
      </w:r>
      <w:r w:rsidR="009B4DD4" w:rsidRPr="00BB1971">
        <w:rPr>
          <w:sz w:val="22"/>
          <w:szCs w:val="22"/>
        </w:rPr>
        <w:t>Ленинградской области</w:t>
      </w:r>
      <w:r w:rsidR="00AE0F0A" w:rsidRPr="00BB1971">
        <w:rPr>
          <w:sz w:val="22"/>
          <w:szCs w:val="22"/>
        </w:rPr>
        <w:t xml:space="preserve">, а также выдать Застройщику нотариально оформленную доверенность для осуществления указанных действий. </w:t>
      </w:r>
    </w:p>
    <w:p w14:paraId="791846DB" w14:textId="7D96F6F0" w:rsidR="001E0C52" w:rsidRPr="00BB1971" w:rsidRDefault="001E0C52" w:rsidP="00BC624B">
      <w:pPr>
        <w:tabs>
          <w:tab w:val="num" w:pos="567"/>
          <w:tab w:val="num" w:pos="1440"/>
        </w:tabs>
        <w:jc w:val="both"/>
        <w:rPr>
          <w:bCs/>
          <w:sz w:val="22"/>
          <w:szCs w:val="22"/>
        </w:rPr>
      </w:pPr>
      <w:r w:rsidRPr="00BB1971">
        <w:rPr>
          <w:sz w:val="22"/>
          <w:szCs w:val="22"/>
        </w:rPr>
        <w:tab/>
        <w:t>6.1.</w:t>
      </w:r>
      <w:r w:rsidR="004F6698" w:rsidRPr="00BB1971">
        <w:rPr>
          <w:sz w:val="22"/>
          <w:szCs w:val="22"/>
        </w:rPr>
        <w:t>9</w:t>
      </w:r>
      <w:r w:rsidRPr="00BB1971">
        <w:rPr>
          <w:sz w:val="22"/>
          <w:szCs w:val="22"/>
        </w:rPr>
        <w:t>. Участник долевого строительства обязан принять</w:t>
      </w:r>
      <w:r w:rsidRPr="00BB1971">
        <w:rPr>
          <w:bCs/>
          <w:sz w:val="22"/>
          <w:szCs w:val="22"/>
        </w:rPr>
        <w:t xml:space="preserve"> от Застройщика указанную в п.2.2 Договора Квартиру в порядке, установленном разделом 7 настоящего Договора.</w:t>
      </w:r>
    </w:p>
    <w:p w14:paraId="33632BD5" w14:textId="59FF6BB6" w:rsidR="001E0C52" w:rsidRPr="00BB1971" w:rsidRDefault="001E0C52" w:rsidP="00BC624B">
      <w:pPr>
        <w:tabs>
          <w:tab w:val="num" w:pos="567"/>
          <w:tab w:val="num" w:pos="1440"/>
        </w:tabs>
        <w:ind w:firstLine="567"/>
        <w:jc w:val="both"/>
        <w:rPr>
          <w:bCs/>
          <w:sz w:val="22"/>
          <w:szCs w:val="22"/>
        </w:rPr>
      </w:pPr>
      <w:r w:rsidRPr="00BB1971">
        <w:rPr>
          <w:bCs/>
          <w:sz w:val="22"/>
          <w:szCs w:val="22"/>
        </w:rPr>
        <w:t>6.1.1</w:t>
      </w:r>
      <w:r w:rsidR="004F6698" w:rsidRPr="00BB1971">
        <w:rPr>
          <w:bCs/>
          <w:sz w:val="22"/>
          <w:szCs w:val="22"/>
        </w:rPr>
        <w:t>0</w:t>
      </w:r>
      <w:r w:rsidRPr="00BB1971">
        <w:rPr>
          <w:bCs/>
          <w:sz w:val="22"/>
          <w:szCs w:val="22"/>
        </w:rPr>
        <w:t>. Уступка Участником долевого строительства права требования неустойки (пени) и иных штрафных санкций по Договору третьим лицам без уступки остальных прав требований по Договору возможна только с предварительного письменного согласия Застройщика.</w:t>
      </w:r>
    </w:p>
    <w:p w14:paraId="7E954FFC" w14:textId="77777777" w:rsidR="006E73EC" w:rsidRPr="00BB1971" w:rsidRDefault="006E73EC" w:rsidP="006E73EC">
      <w:pPr>
        <w:tabs>
          <w:tab w:val="num" w:pos="567"/>
          <w:tab w:val="num" w:pos="1440"/>
        </w:tabs>
        <w:ind w:firstLine="567"/>
        <w:jc w:val="both"/>
        <w:rPr>
          <w:bCs/>
          <w:sz w:val="22"/>
          <w:szCs w:val="22"/>
        </w:rPr>
      </w:pPr>
      <w:r w:rsidRPr="00BB1971">
        <w:rPr>
          <w:bCs/>
          <w:sz w:val="22"/>
          <w:szCs w:val="22"/>
        </w:rPr>
        <w:t>Вариант пункта для договора с ипотекой:</w:t>
      </w:r>
    </w:p>
    <w:p w14:paraId="412A6CEF" w14:textId="001395B8" w:rsidR="006E73EC" w:rsidRPr="00BB1971" w:rsidRDefault="006E73EC" w:rsidP="006E73EC">
      <w:pPr>
        <w:tabs>
          <w:tab w:val="num" w:pos="567"/>
          <w:tab w:val="num" w:pos="1440"/>
        </w:tabs>
        <w:ind w:firstLine="567"/>
        <w:jc w:val="both"/>
        <w:rPr>
          <w:bCs/>
          <w:sz w:val="22"/>
          <w:szCs w:val="22"/>
        </w:rPr>
      </w:pPr>
      <w:r w:rsidRPr="00BB1971">
        <w:rPr>
          <w:bCs/>
          <w:sz w:val="22"/>
          <w:szCs w:val="22"/>
        </w:rPr>
        <w:t>6.1.</w:t>
      </w:r>
      <w:proofErr w:type="gramStart"/>
      <w:r w:rsidRPr="00BB1971">
        <w:rPr>
          <w:bCs/>
          <w:sz w:val="22"/>
          <w:szCs w:val="22"/>
        </w:rPr>
        <w:t>1</w:t>
      </w:r>
      <w:r w:rsidR="004F6698" w:rsidRPr="00BB1971">
        <w:rPr>
          <w:bCs/>
          <w:sz w:val="22"/>
          <w:szCs w:val="22"/>
        </w:rPr>
        <w:t>0</w:t>
      </w:r>
      <w:r w:rsidRPr="00BB1971">
        <w:rPr>
          <w:bCs/>
          <w:sz w:val="22"/>
          <w:szCs w:val="22"/>
        </w:rPr>
        <w:t>.Уступка</w:t>
      </w:r>
      <w:proofErr w:type="gramEnd"/>
      <w:r w:rsidRPr="00BB1971">
        <w:rPr>
          <w:bCs/>
          <w:sz w:val="22"/>
          <w:szCs w:val="22"/>
        </w:rPr>
        <w:t xml:space="preserve"> Участником долевого строительства права требования неустойки (пени) и иных штрафных санкций по Договору третьим лицам без уступки остальных прав требований по Договору возможна только с предварительного письменного согласия Застройщика и Банка.</w:t>
      </w:r>
    </w:p>
    <w:p w14:paraId="13A1E65E" w14:textId="77777777" w:rsidR="006E73EC" w:rsidRPr="00BB1971" w:rsidRDefault="006E73EC" w:rsidP="00BC624B">
      <w:pPr>
        <w:tabs>
          <w:tab w:val="num" w:pos="567"/>
          <w:tab w:val="num" w:pos="1440"/>
        </w:tabs>
        <w:ind w:firstLine="567"/>
        <w:jc w:val="both"/>
        <w:rPr>
          <w:bCs/>
          <w:sz w:val="22"/>
          <w:szCs w:val="22"/>
        </w:rPr>
      </w:pPr>
    </w:p>
    <w:p w14:paraId="450F59F2" w14:textId="77777777" w:rsidR="001E0C52" w:rsidRPr="00BB1971" w:rsidRDefault="001E0C52" w:rsidP="00BC624B">
      <w:pPr>
        <w:tabs>
          <w:tab w:val="num" w:pos="720"/>
          <w:tab w:val="num" w:pos="1440"/>
        </w:tabs>
        <w:ind w:firstLine="540"/>
        <w:jc w:val="both"/>
        <w:rPr>
          <w:sz w:val="22"/>
          <w:szCs w:val="22"/>
        </w:rPr>
      </w:pPr>
      <w:r w:rsidRPr="00BB1971">
        <w:rPr>
          <w:b/>
          <w:sz w:val="22"/>
          <w:szCs w:val="22"/>
        </w:rPr>
        <w:t>6.2. Права и обязанности Застройщика</w:t>
      </w:r>
      <w:r w:rsidRPr="00BB1971">
        <w:rPr>
          <w:sz w:val="22"/>
          <w:szCs w:val="22"/>
        </w:rPr>
        <w:t>:</w:t>
      </w:r>
    </w:p>
    <w:p w14:paraId="78FA82C9" w14:textId="77777777" w:rsidR="001E0C52" w:rsidRPr="00BB1971" w:rsidRDefault="001E0C52" w:rsidP="00BC624B">
      <w:pPr>
        <w:ind w:firstLine="540"/>
        <w:jc w:val="both"/>
        <w:rPr>
          <w:sz w:val="22"/>
          <w:szCs w:val="22"/>
        </w:rPr>
      </w:pPr>
      <w:r w:rsidRPr="00BB1971">
        <w:rPr>
          <w:sz w:val="22"/>
          <w:szCs w:val="22"/>
        </w:rPr>
        <w:t>6.2.1. Застройщик обязан с привлечением подрядных организаций или самостоятельно осуществить проектирование и строительство Объекта в соответствии с проектной документацией, градостроительными и иными нормами, а после завершения строительства обеспечить ввод Объекта в эксплуатацию.</w:t>
      </w:r>
    </w:p>
    <w:p w14:paraId="4B0CA803" w14:textId="771F023D" w:rsidR="001E0C52" w:rsidRPr="00BB1971" w:rsidRDefault="001E0C52" w:rsidP="004F6698">
      <w:pPr>
        <w:pStyle w:val="af2"/>
        <w:ind w:firstLine="540"/>
        <w:jc w:val="both"/>
        <w:rPr>
          <w:sz w:val="22"/>
          <w:szCs w:val="22"/>
        </w:rPr>
      </w:pPr>
      <w:r w:rsidRPr="00BB1971">
        <w:rPr>
          <w:sz w:val="22"/>
          <w:szCs w:val="22"/>
        </w:rPr>
        <w:t>6.2.2.</w:t>
      </w:r>
      <w:r w:rsidRPr="00BB1971">
        <w:rPr>
          <w:bCs/>
          <w:sz w:val="22"/>
          <w:szCs w:val="22"/>
        </w:rPr>
        <w:t xml:space="preserve"> </w:t>
      </w:r>
      <w:r w:rsidRPr="00BB1971">
        <w:rPr>
          <w:sz w:val="22"/>
          <w:szCs w:val="22"/>
        </w:rPr>
        <w:t xml:space="preserve">При надлежащем исполнении Участником долевого строительства всех обязательств по настоящему Договору, передать Участнику долевого строительства Квартиру по акту приема-передачи в срок до </w:t>
      </w:r>
      <w:r w:rsidR="00AB7E9D" w:rsidRPr="00BB1971">
        <w:rPr>
          <w:b/>
          <w:sz w:val="22"/>
          <w:szCs w:val="22"/>
        </w:rPr>
        <w:t>31</w:t>
      </w:r>
      <w:r w:rsidR="00D87AB6" w:rsidRPr="00BB1971">
        <w:rPr>
          <w:b/>
          <w:sz w:val="22"/>
          <w:szCs w:val="22"/>
        </w:rPr>
        <w:t xml:space="preserve"> </w:t>
      </w:r>
      <w:r w:rsidR="00AB7E9D" w:rsidRPr="00BB1971">
        <w:rPr>
          <w:b/>
          <w:sz w:val="22"/>
          <w:szCs w:val="22"/>
        </w:rPr>
        <w:t>марта</w:t>
      </w:r>
      <w:r w:rsidR="00D87AB6" w:rsidRPr="00BB1971">
        <w:rPr>
          <w:b/>
          <w:sz w:val="22"/>
          <w:szCs w:val="22"/>
        </w:rPr>
        <w:t xml:space="preserve"> 202</w:t>
      </w:r>
      <w:r w:rsidR="00AB7E9D" w:rsidRPr="00BB1971">
        <w:rPr>
          <w:b/>
          <w:sz w:val="22"/>
          <w:szCs w:val="22"/>
        </w:rPr>
        <w:t>8</w:t>
      </w:r>
      <w:r w:rsidRPr="00BB1971">
        <w:rPr>
          <w:b/>
          <w:sz w:val="22"/>
          <w:szCs w:val="22"/>
        </w:rPr>
        <w:t xml:space="preserve"> года</w:t>
      </w:r>
      <w:r w:rsidRPr="00BB1971">
        <w:rPr>
          <w:sz w:val="22"/>
          <w:szCs w:val="22"/>
        </w:rPr>
        <w:t>. При этом Стороны согласились, что передача Квартиры может быть осуществлена досрочно, но не ранее дня получения Застройщиком разрешения на ввод Объекта строительства в эксплуатацию.</w:t>
      </w:r>
    </w:p>
    <w:p w14:paraId="3F964CC3" w14:textId="2C8FB9A7" w:rsidR="001E0C52" w:rsidRPr="00BB1971" w:rsidRDefault="001E0C52" w:rsidP="00BC624B">
      <w:pPr>
        <w:ind w:firstLine="540"/>
        <w:jc w:val="both"/>
        <w:rPr>
          <w:rFonts w:eastAsia="Calibri"/>
          <w:sz w:val="22"/>
          <w:szCs w:val="22"/>
          <w:lang w:eastAsia="en-US"/>
        </w:rPr>
      </w:pPr>
      <w:r w:rsidRPr="00BB1971">
        <w:rPr>
          <w:rFonts w:eastAsia="Calibri"/>
          <w:sz w:val="22"/>
          <w:szCs w:val="22"/>
          <w:lang w:eastAsia="en-US"/>
        </w:rPr>
        <w:t>6.2.</w:t>
      </w:r>
      <w:r w:rsidR="004F6698" w:rsidRPr="00BB1971">
        <w:rPr>
          <w:rFonts w:eastAsia="Calibri"/>
          <w:sz w:val="22"/>
          <w:szCs w:val="22"/>
          <w:lang w:eastAsia="en-US"/>
        </w:rPr>
        <w:t>3</w:t>
      </w:r>
      <w:r w:rsidRPr="00BB1971">
        <w:rPr>
          <w:rFonts w:eastAsia="Calibri"/>
          <w:sz w:val="22"/>
          <w:szCs w:val="22"/>
          <w:lang w:eastAsia="en-US"/>
        </w:rPr>
        <w:t>.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использования Объекта долевого строительства,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040BAE3C" w14:textId="7345CE43" w:rsidR="001E0C52" w:rsidRPr="00BB1971" w:rsidRDefault="001E0C52" w:rsidP="00BC624B">
      <w:pPr>
        <w:ind w:firstLine="540"/>
        <w:jc w:val="both"/>
        <w:rPr>
          <w:sz w:val="22"/>
          <w:szCs w:val="22"/>
        </w:rPr>
      </w:pPr>
      <w:r w:rsidRPr="00BB1971">
        <w:rPr>
          <w:rFonts w:eastAsia="Calibri"/>
          <w:sz w:val="22"/>
          <w:szCs w:val="22"/>
          <w:lang w:eastAsia="en-US"/>
        </w:rPr>
        <w:t xml:space="preserve">Предоставление инструкции по эксплуатации Объекта долевого строительства осуществляется по усмотрению Застройщика путем направления ее на адрес электронной почты Участника долевого строительства, указанный в разделе 12 Договора, и/или путем ее размещения на сайте Застройщика </w:t>
      </w:r>
      <w:r w:rsidR="002A29F0" w:rsidRPr="00BB1971">
        <w:rPr>
          <w:sz w:val="22"/>
          <w:szCs w:val="22"/>
        </w:rPr>
        <w:lastRenderedPageBreak/>
        <w:t>http://storoni-sveta</w:t>
      </w:r>
      <w:r w:rsidR="00C07ECD" w:rsidRPr="00BB1971">
        <w:rPr>
          <w:sz w:val="22"/>
          <w:szCs w:val="22"/>
        </w:rPr>
        <w:t>2</w:t>
      </w:r>
      <w:r w:rsidR="002A29F0" w:rsidRPr="00BB1971">
        <w:rPr>
          <w:sz w:val="22"/>
          <w:szCs w:val="22"/>
        </w:rPr>
        <w:t>.prokinvest.ru</w:t>
      </w:r>
      <w:r w:rsidRPr="00BB1971">
        <w:rPr>
          <w:sz w:val="22"/>
          <w:szCs w:val="22"/>
        </w:rPr>
        <w:t xml:space="preserve"> </w:t>
      </w:r>
      <w:r w:rsidRPr="00BB1971">
        <w:rPr>
          <w:rFonts w:eastAsia="Calibri"/>
          <w:sz w:val="22"/>
          <w:szCs w:val="22"/>
          <w:lang w:eastAsia="en-US"/>
        </w:rPr>
        <w:t>и/или путем передачи Участнику долевого строительства 1 (одного) экземпляра на бумажном носителе.</w:t>
      </w:r>
    </w:p>
    <w:p w14:paraId="4F27DBA8" w14:textId="3390706E" w:rsidR="001E0C52" w:rsidRPr="00BB1971" w:rsidRDefault="001E0C52" w:rsidP="00BC624B">
      <w:pPr>
        <w:ind w:firstLine="540"/>
        <w:jc w:val="both"/>
        <w:rPr>
          <w:rFonts w:eastAsia="Calibri"/>
          <w:sz w:val="22"/>
          <w:szCs w:val="22"/>
          <w:lang w:eastAsia="en-US"/>
        </w:rPr>
      </w:pPr>
      <w:r w:rsidRPr="00BB1971">
        <w:rPr>
          <w:rFonts w:eastAsia="Calibri"/>
          <w:sz w:val="22"/>
          <w:szCs w:val="22"/>
          <w:lang w:eastAsia="en-US"/>
        </w:rPr>
        <w:t>6.2.</w:t>
      </w:r>
      <w:r w:rsidR="004F6698" w:rsidRPr="00BB1971">
        <w:rPr>
          <w:rFonts w:eastAsia="Calibri"/>
          <w:sz w:val="22"/>
          <w:szCs w:val="22"/>
          <w:lang w:eastAsia="en-US"/>
        </w:rPr>
        <w:t>4</w:t>
      </w:r>
      <w:r w:rsidRPr="00BB1971">
        <w:rPr>
          <w:rFonts w:eastAsia="Calibri"/>
          <w:sz w:val="22"/>
          <w:szCs w:val="22"/>
          <w:lang w:eastAsia="en-US"/>
        </w:rPr>
        <w:t xml:space="preserve">. Застройщик обязан в соответствии с ч.14 ст. 161 </w:t>
      </w:r>
      <w:r w:rsidRPr="00BB1971">
        <w:rPr>
          <w:sz w:val="22"/>
          <w:szCs w:val="22"/>
        </w:rPr>
        <w:t xml:space="preserve">Жилищного кодекса РФ в течение </w:t>
      </w:r>
      <w:r w:rsidR="007F0B1F" w:rsidRPr="00BB1971">
        <w:rPr>
          <w:sz w:val="22"/>
          <w:szCs w:val="22"/>
        </w:rPr>
        <w:t>5 (</w:t>
      </w:r>
      <w:r w:rsidRPr="00BB1971">
        <w:rPr>
          <w:sz w:val="22"/>
          <w:szCs w:val="22"/>
        </w:rPr>
        <w:t>пяти</w:t>
      </w:r>
      <w:r w:rsidR="007F0B1F" w:rsidRPr="00BB1971">
        <w:rPr>
          <w:sz w:val="22"/>
          <w:szCs w:val="22"/>
        </w:rPr>
        <w:t>)</w:t>
      </w:r>
      <w:r w:rsidRPr="00BB1971">
        <w:rPr>
          <w:sz w:val="22"/>
          <w:szCs w:val="22"/>
        </w:rPr>
        <w:t xml:space="preserve"> дней с момента получения разрешения </w:t>
      </w:r>
      <w:r w:rsidR="007F0B1F" w:rsidRPr="00BB1971">
        <w:rPr>
          <w:sz w:val="22"/>
          <w:szCs w:val="22"/>
        </w:rPr>
        <w:t xml:space="preserve">на ввод </w:t>
      </w:r>
      <w:r w:rsidRPr="00BB1971">
        <w:rPr>
          <w:sz w:val="22"/>
          <w:szCs w:val="22"/>
        </w:rPr>
        <w:t xml:space="preserve">Объекта в эксплуатацию </w:t>
      </w:r>
      <w:proofErr w:type="gramStart"/>
      <w:r w:rsidRPr="00BB1971">
        <w:rPr>
          <w:rFonts w:eastAsia="Calibri"/>
          <w:sz w:val="22"/>
          <w:szCs w:val="22"/>
          <w:lang w:eastAsia="en-US"/>
        </w:rPr>
        <w:t>заключить  договор</w:t>
      </w:r>
      <w:proofErr w:type="gramEnd"/>
      <w:r w:rsidRPr="00BB1971">
        <w:rPr>
          <w:rFonts w:eastAsia="Calibri"/>
          <w:sz w:val="22"/>
          <w:szCs w:val="22"/>
          <w:lang w:eastAsia="en-US"/>
        </w:rPr>
        <w:t xml:space="preserve"> с  управляющей организацией для осуществления функций управления (эксплуатации) Объектом  строительства.</w:t>
      </w:r>
    </w:p>
    <w:p w14:paraId="4722AE26" w14:textId="7CA390FF" w:rsidR="001E0C52" w:rsidRPr="00BB1971" w:rsidRDefault="001E0C52" w:rsidP="00BC624B">
      <w:pPr>
        <w:widowControl w:val="0"/>
        <w:autoSpaceDE w:val="0"/>
        <w:autoSpaceDN w:val="0"/>
        <w:adjustRightInd w:val="0"/>
        <w:ind w:firstLine="540"/>
        <w:jc w:val="both"/>
        <w:rPr>
          <w:rFonts w:eastAsia="Calibri"/>
          <w:sz w:val="22"/>
          <w:szCs w:val="22"/>
          <w:lang w:eastAsia="en-US"/>
        </w:rPr>
      </w:pPr>
      <w:r w:rsidRPr="00BB1971">
        <w:rPr>
          <w:sz w:val="22"/>
          <w:szCs w:val="22"/>
        </w:rPr>
        <w:t>6.2.</w:t>
      </w:r>
      <w:r w:rsidR="004F6698" w:rsidRPr="00BB1971">
        <w:rPr>
          <w:sz w:val="22"/>
          <w:szCs w:val="22"/>
        </w:rPr>
        <w:t>5</w:t>
      </w:r>
      <w:r w:rsidRPr="00BB1971">
        <w:rPr>
          <w:sz w:val="22"/>
          <w:szCs w:val="22"/>
        </w:rPr>
        <w:t>. Риск случайной гибели или случайного повреждения Квартиры до ее передачи Участнику долевого строительства несет Застройщик.</w:t>
      </w:r>
    </w:p>
    <w:p w14:paraId="187FB3C9" w14:textId="25598E57" w:rsidR="001E0C52" w:rsidRPr="00BB1971" w:rsidRDefault="001E0C52" w:rsidP="00BC624B">
      <w:pPr>
        <w:ind w:firstLine="540"/>
        <w:jc w:val="both"/>
        <w:rPr>
          <w:sz w:val="22"/>
          <w:szCs w:val="22"/>
        </w:rPr>
      </w:pPr>
      <w:r w:rsidRPr="00BB1971">
        <w:rPr>
          <w:sz w:val="22"/>
          <w:szCs w:val="22"/>
        </w:rPr>
        <w:t>6.2.</w:t>
      </w:r>
      <w:r w:rsidR="004F6698" w:rsidRPr="00BB1971">
        <w:rPr>
          <w:sz w:val="22"/>
          <w:szCs w:val="22"/>
        </w:rPr>
        <w:t>6</w:t>
      </w:r>
      <w:r w:rsidRPr="00BB1971">
        <w:rPr>
          <w:sz w:val="22"/>
          <w:szCs w:val="22"/>
        </w:rPr>
        <w:t>. Срок гарантии по Объекту строительства составляет 5 (</w:t>
      </w:r>
      <w:r w:rsidR="00D35BEE" w:rsidRPr="00BB1971">
        <w:rPr>
          <w:sz w:val="22"/>
          <w:szCs w:val="22"/>
        </w:rPr>
        <w:t>П</w:t>
      </w:r>
      <w:r w:rsidRPr="00BB1971">
        <w:rPr>
          <w:sz w:val="22"/>
          <w:szCs w:val="22"/>
        </w:rPr>
        <w:t>ять) лет с момента передачи квартиры Участнику долевого строительства, за исключением технологического и инженерного оборудования, входящего в состав такого Объекта строительства, гарантийный срок которого составляет 3 (</w:t>
      </w:r>
      <w:r w:rsidR="00D35BEE" w:rsidRPr="00BB1971">
        <w:rPr>
          <w:sz w:val="22"/>
          <w:szCs w:val="22"/>
        </w:rPr>
        <w:t>Т</w:t>
      </w:r>
      <w:r w:rsidRPr="00BB1971">
        <w:rPr>
          <w:sz w:val="22"/>
          <w:szCs w:val="22"/>
        </w:rPr>
        <w:t>ри) года.</w:t>
      </w:r>
    </w:p>
    <w:p w14:paraId="7620E089" w14:textId="77777777" w:rsidR="001E0C52" w:rsidRPr="00BB1971" w:rsidRDefault="001E0C52" w:rsidP="00BC624B">
      <w:pPr>
        <w:ind w:firstLine="540"/>
        <w:jc w:val="both"/>
        <w:rPr>
          <w:sz w:val="22"/>
          <w:szCs w:val="22"/>
        </w:rPr>
      </w:pPr>
      <w:r w:rsidRPr="00BB1971">
        <w:rPr>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652E2A6" w14:textId="77777777" w:rsidR="001E0C52" w:rsidRPr="00BB1971" w:rsidRDefault="001E0C52" w:rsidP="00BC624B">
      <w:pPr>
        <w:ind w:firstLine="540"/>
        <w:jc w:val="both"/>
        <w:rPr>
          <w:sz w:val="22"/>
          <w:szCs w:val="22"/>
        </w:rPr>
      </w:pPr>
      <w:r w:rsidRPr="00BB1971">
        <w:rPr>
          <w:sz w:val="22"/>
          <w:szCs w:val="22"/>
        </w:rPr>
        <w:t xml:space="preserve">Гарантийный срок материалов, оборудования и комплектующих предметов Квартиры соответствует гарантийному сроку, </w:t>
      </w:r>
      <w:proofErr w:type="gramStart"/>
      <w:r w:rsidRPr="00BB1971">
        <w:rPr>
          <w:sz w:val="22"/>
          <w:szCs w:val="22"/>
        </w:rPr>
        <w:t>установленному  их</w:t>
      </w:r>
      <w:proofErr w:type="gramEnd"/>
      <w:r w:rsidRPr="00BB1971">
        <w:rPr>
          <w:sz w:val="22"/>
          <w:szCs w:val="22"/>
        </w:rPr>
        <w:t xml:space="preserve"> изготовителями.</w:t>
      </w:r>
    </w:p>
    <w:p w14:paraId="14CDF650" w14:textId="77777777" w:rsidR="001E0C52" w:rsidRPr="00BB1971" w:rsidRDefault="001E0C52" w:rsidP="00BC624B">
      <w:pPr>
        <w:ind w:firstLine="539"/>
        <w:jc w:val="both"/>
        <w:rPr>
          <w:bCs/>
          <w:sz w:val="22"/>
          <w:szCs w:val="22"/>
        </w:rPr>
      </w:pPr>
    </w:p>
    <w:p w14:paraId="3C6F2624" w14:textId="77777777" w:rsidR="001E0C52" w:rsidRPr="00BB1971" w:rsidRDefault="001E0C52" w:rsidP="00BC624B">
      <w:pPr>
        <w:ind w:firstLine="539"/>
        <w:jc w:val="both"/>
        <w:rPr>
          <w:b/>
          <w:bCs/>
          <w:sz w:val="22"/>
          <w:szCs w:val="22"/>
        </w:rPr>
      </w:pPr>
      <w:r w:rsidRPr="00BB1971">
        <w:rPr>
          <w:bCs/>
          <w:sz w:val="22"/>
          <w:szCs w:val="22"/>
        </w:rPr>
        <w:tab/>
      </w:r>
      <w:r w:rsidRPr="00BB1971">
        <w:rPr>
          <w:bCs/>
          <w:sz w:val="22"/>
          <w:szCs w:val="22"/>
        </w:rPr>
        <w:tab/>
      </w:r>
      <w:r w:rsidRPr="00BB1971">
        <w:rPr>
          <w:bCs/>
          <w:sz w:val="22"/>
          <w:szCs w:val="22"/>
        </w:rPr>
        <w:tab/>
      </w:r>
      <w:r w:rsidRPr="00BB1971">
        <w:rPr>
          <w:bCs/>
          <w:sz w:val="22"/>
          <w:szCs w:val="22"/>
        </w:rPr>
        <w:tab/>
      </w:r>
      <w:r w:rsidRPr="00BB1971">
        <w:rPr>
          <w:bCs/>
          <w:sz w:val="22"/>
          <w:szCs w:val="22"/>
        </w:rPr>
        <w:tab/>
      </w:r>
      <w:r w:rsidRPr="00BB1971">
        <w:rPr>
          <w:b/>
          <w:bCs/>
          <w:sz w:val="22"/>
          <w:szCs w:val="22"/>
        </w:rPr>
        <w:t>7. ПОРЯДОК ПЕРЕДАЧИ КВАРТИРЫ</w:t>
      </w:r>
    </w:p>
    <w:p w14:paraId="0F170D12" w14:textId="77777777" w:rsidR="001E0C52" w:rsidRPr="00BB1971" w:rsidRDefault="001E0C52" w:rsidP="00BC624B">
      <w:pPr>
        <w:widowControl w:val="0"/>
        <w:autoSpaceDE w:val="0"/>
        <w:autoSpaceDN w:val="0"/>
        <w:adjustRightInd w:val="0"/>
        <w:ind w:firstLine="540"/>
        <w:jc w:val="both"/>
        <w:rPr>
          <w:bCs/>
          <w:sz w:val="22"/>
          <w:szCs w:val="22"/>
        </w:rPr>
      </w:pPr>
      <w:r w:rsidRPr="00BB1971">
        <w:rPr>
          <w:sz w:val="22"/>
          <w:szCs w:val="22"/>
        </w:rPr>
        <w:t xml:space="preserve">7.1. </w:t>
      </w:r>
      <w:r w:rsidRPr="00BB1971">
        <w:rPr>
          <w:bCs/>
          <w:sz w:val="22"/>
          <w:szCs w:val="22"/>
        </w:rPr>
        <w:t xml:space="preserve">Стороны признают, что полученное разрешение на ввод в эксплуатацию Объекта удостоверяет соответствие законченного строительством Объекта проектной документации, подтверждает факт его создания и является доказательством соответствия качества Объекта в целом и входящей в его состав  Квартиры техническим, </w:t>
      </w:r>
      <w:r w:rsidRPr="00BB1971">
        <w:rPr>
          <w:sz w:val="22"/>
          <w:szCs w:val="22"/>
        </w:rPr>
        <w:t xml:space="preserve">градостроительным регламентам и </w:t>
      </w:r>
      <w:r w:rsidRPr="00BB1971">
        <w:rPr>
          <w:bCs/>
          <w:sz w:val="22"/>
          <w:szCs w:val="22"/>
        </w:rPr>
        <w:t>иным нормативным техническим документам.</w:t>
      </w:r>
    </w:p>
    <w:p w14:paraId="025D24CA" w14:textId="5806D7A0" w:rsidR="001E0C52" w:rsidRPr="00BB1971" w:rsidRDefault="001E0C52" w:rsidP="00BC624B">
      <w:pPr>
        <w:widowControl w:val="0"/>
        <w:autoSpaceDE w:val="0"/>
        <w:autoSpaceDN w:val="0"/>
        <w:adjustRightInd w:val="0"/>
        <w:ind w:firstLine="540"/>
        <w:jc w:val="both"/>
        <w:rPr>
          <w:sz w:val="22"/>
          <w:szCs w:val="22"/>
        </w:rPr>
      </w:pPr>
      <w:r w:rsidRPr="00BB1971">
        <w:rPr>
          <w:bCs/>
          <w:sz w:val="22"/>
          <w:szCs w:val="22"/>
        </w:rPr>
        <w:t>7.2.</w:t>
      </w:r>
      <w:r w:rsidRPr="00BB1971">
        <w:rPr>
          <w:sz w:val="22"/>
          <w:szCs w:val="22"/>
        </w:rPr>
        <w:t xml:space="preserve"> Застройщик, не менее чем за месяц до наступления установленного Договором срока передачи Квартиры, направляет сообщение о завершении строительства Объекта и о готовности Квартиры к передаче, а также предупреждает Участника долевого строительства о необходимости принятия Квартиры и о последствиях его бездействия, предусмотренных Законом и Договором.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Уведомление может быть вручено Участнику долевого строительства лично под расписку. Дополнительно, Застройщик вправе уведомить Участника долевого строительства о завершении строительства Объекта и о готовности Квартиры к передаче, а также предупредить Участника долевого строительства о необходимости принятия Квартиры и о последствиях его бездействия, путем смс информирования и посредством размещения указанной  информации на сайте </w:t>
      </w:r>
      <w:r w:rsidR="002A29F0" w:rsidRPr="00BB1971">
        <w:rPr>
          <w:sz w:val="22"/>
          <w:szCs w:val="22"/>
        </w:rPr>
        <w:t>http://storoni-sveta</w:t>
      </w:r>
      <w:r w:rsidR="00C07ECD" w:rsidRPr="00BB1971">
        <w:rPr>
          <w:sz w:val="22"/>
          <w:szCs w:val="22"/>
        </w:rPr>
        <w:t>2</w:t>
      </w:r>
      <w:r w:rsidR="002A29F0" w:rsidRPr="00BB1971">
        <w:rPr>
          <w:sz w:val="22"/>
          <w:szCs w:val="22"/>
        </w:rPr>
        <w:t>.prokinvest.ru</w:t>
      </w:r>
      <w:r w:rsidRPr="00BB1971">
        <w:rPr>
          <w:sz w:val="22"/>
          <w:szCs w:val="22"/>
        </w:rPr>
        <w:t>.</w:t>
      </w:r>
    </w:p>
    <w:p w14:paraId="4A59042B" w14:textId="77777777" w:rsidR="00D35BEE" w:rsidRPr="00BB1971" w:rsidRDefault="001E0C52" w:rsidP="00D35BEE">
      <w:pPr>
        <w:widowControl w:val="0"/>
        <w:autoSpaceDE w:val="0"/>
        <w:autoSpaceDN w:val="0"/>
        <w:adjustRightInd w:val="0"/>
        <w:ind w:firstLine="540"/>
        <w:jc w:val="both"/>
        <w:rPr>
          <w:sz w:val="22"/>
          <w:szCs w:val="22"/>
        </w:rPr>
      </w:pPr>
      <w:r w:rsidRPr="00BB1971">
        <w:rPr>
          <w:sz w:val="22"/>
          <w:szCs w:val="22"/>
        </w:rPr>
        <w:t xml:space="preserve">7.3. </w:t>
      </w:r>
      <w:r w:rsidR="00D35BEE" w:rsidRPr="00BB1971">
        <w:rPr>
          <w:sz w:val="22"/>
          <w:szCs w:val="22"/>
        </w:rPr>
        <w:t xml:space="preserve">Участник долевого строительства обязан приступить к принятию Квартиры в течение 7 (Семи) рабочих дней со дня получения уведомления Застройщика. </w:t>
      </w:r>
    </w:p>
    <w:p w14:paraId="5401B499" w14:textId="77777777" w:rsidR="00D35BEE" w:rsidRPr="00BB1971" w:rsidRDefault="00D35BEE" w:rsidP="00D35BEE">
      <w:pPr>
        <w:pStyle w:val="ConsPlusNormal"/>
        <w:widowControl/>
        <w:ind w:firstLine="540"/>
        <w:jc w:val="both"/>
        <w:rPr>
          <w:rFonts w:ascii="Times New Roman" w:hAnsi="Times New Roman" w:cs="Times New Roman"/>
          <w:sz w:val="22"/>
          <w:szCs w:val="22"/>
        </w:rPr>
      </w:pPr>
      <w:r w:rsidRPr="00BB1971">
        <w:rPr>
          <w:rFonts w:ascii="Times New Roman" w:hAnsi="Times New Roman" w:cs="Times New Roman"/>
          <w:sz w:val="22"/>
          <w:szCs w:val="22"/>
        </w:rPr>
        <w:t xml:space="preserve">В случае если  Участник долевого строительства в течение 7 (Семи) рабочих дней со дня получения уведомления Застройщика не приступил к принятию квартиры от Застройщика (равно как и  в случае неявки Участника долевого строительства для повторного осмотра Квартиры в срок, согласованный Сторонами в Акте осмотра) и/или </w:t>
      </w:r>
      <w:proofErr w:type="spellStart"/>
      <w:r w:rsidRPr="00BB1971">
        <w:rPr>
          <w:rFonts w:ascii="Times New Roman" w:hAnsi="Times New Roman" w:cs="Times New Roman"/>
          <w:sz w:val="22"/>
          <w:szCs w:val="22"/>
        </w:rPr>
        <w:t>неподписание</w:t>
      </w:r>
      <w:proofErr w:type="spellEnd"/>
      <w:r w:rsidRPr="00BB1971">
        <w:rPr>
          <w:rFonts w:ascii="Times New Roman" w:hAnsi="Times New Roman" w:cs="Times New Roman"/>
          <w:sz w:val="22"/>
          <w:szCs w:val="22"/>
        </w:rPr>
        <w:t xml:space="preserve"> Участником долевого строительства акта приема-передачи Квартиры считается уклонением Участника долевого строительства от принятия Объекта долевого строительства, а также основанием для составления Застройщиком одностороннего акта приема-передачи Квартиры, в порядке, установленном п. 7.6. настоящего Договора.</w:t>
      </w:r>
    </w:p>
    <w:p w14:paraId="607A2D4B" w14:textId="77777777" w:rsidR="001E0C52" w:rsidRPr="00BB1971" w:rsidRDefault="001E0C52" w:rsidP="00D35BEE">
      <w:pPr>
        <w:widowControl w:val="0"/>
        <w:autoSpaceDE w:val="0"/>
        <w:autoSpaceDN w:val="0"/>
        <w:adjustRightInd w:val="0"/>
        <w:ind w:firstLine="540"/>
        <w:jc w:val="both"/>
        <w:rPr>
          <w:sz w:val="22"/>
          <w:szCs w:val="22"/>
        </w:rPr>
      </w:pPr>
      <w:r w:rsidRPr="00BB1971">
        <w:rPr>
          <w:sz w:val="22"/>
          <w:szCs w:val="22"/>
        </w:rPr>
        <w:t xml:space="preserve">7.4. По результатам совместного осмотра Квартиры Участником долевого строительства и представителем Застройщика составляется </w:t>
      </w:r>
      <w:r w:rsidR="00AB3F6D" w:rsidRPr="00BB1971">
        <w:rPr>
          <w:sz w:val="22"/>
          <w:szCs w:val="22"/>
        </w:rPr>
        <w:t>Акт осмотра</w:t>
      </w:r>
      <w:r w:rsidRPr="00BB1971">
        <w:rPr>
          <w:sz w:val="22"/>
          <w:szCs w:val="22"/>
        </w:rPr>
        <w:t xml:space="preserve">. Участник долевого строительства до подписания акта приема-передачи </w:t>
      </w:r>
      <w:r w:rsidR="007224BC" w:rsidRPr="00BB1971">
        <w:rPr>
          <w:sz w:val="22"/>
          <w:szCs w:val="22"/>
        </w:rPr>
        <w:t xml:space="preserve">Квартиры </w:t>
      </w:r>
      <w:r w:rsidRPr="00BB1971">
        <w:rPr>
          <w:sz w:val="22"/>
          <w:szCs w:val="22"/>
        </w:rPr>
        <w:t xml:space="preserve">вправе </w:t>
      </w:r>
      <w:proofErr w:type="gramStart"/>
      <w:r w:rsidRPr="00BB1971">
        <w:rPr>
          <w:sz w:val="22"/>
          <w:szCs w:val="22"/>
        </w:rPr>
        <w:t>указать  в</w:t>
      </w:r>
      <w:proofErr w:type="gramEnd"/>
      <w:r w:rsidRPr="00BB1971">
        <w:rPr>
          <w:sz w:val="22"/>
          <w:szCs w:val="22"/>
        </w:rPr>
        <w:t xml:space="preserve"> </w:t>
      </w:r>
      <w:r w:rsidR="00AB3F6D" w:rsidRPr="00BB1971">
        <w:rPr>
          <w:sz w:val="22"/>
          <w:szCs w:val="22"/>
        </w:rPr>
        <w:t>Акте осмотра</w:t>
      </w:r>
      <w:r w:rsidRPr="00BB1971">
        <w:rPr>
          <w:sz w:val="22"/>
          <w:szCs w:val="22"/>
        </w:rPr>
        <w:t xml:space="preserve"> выявленные им в ходе осмотра недостатки Квартиры. После устранения выявленных недостатков Участник долевого строительства подписывает </w:t>
      </w:r>
      <w:r w:rsidR="00AB3F6D" w:rsidRPr="00BB1971">
        <w:rPr>
          <w:sz w:val="22"/>
          <w:szCs w:val="22"/>
        </w:rPr>
        <w:t>Акт осмотра</w:t>
      </w:r>
      <w:r w:rsidRPr="00BB1971">
        <w:rPr>
          <w:sz w:val="22"/>
          <w:szCs w:val="22"/>
        </w:rPr>
        <w:t>, подтверждающ</w:t>
      </w:r>
      <w:r w:rsidR="00AB3F6D" w:rsidRPr="00BB1971">
        <w:rPr>
          <w:sz w:val="22"/>
          <w:szCs w:val="22"/>
        </w:rPr>
        <w:t>ий</w:t>
      </w:r>
      <w:r w:rsidRPr="00BB1971">
        <w:rPr>
          <w:sz w:val="22"/>
          <w:szCs w:val="22"/>
        </w:rPr>
        <w:t xml:space="preserve"> отсутствие с его стороны претензий по качеству Квартиры.</w:t>
      </w:r>
    </w:p>
    <w:p w14:paraId="4A287CAC" w14:textId="77777777" w:rsidR="001E0C52" w:rsidRPr="00BB1971" w:rsidRDefault="001E0C52" w:rsidP="00BC624B">
      <w:pPr>
        <w:pStyle w:val="ConsPlusNormal"/>
        <w:widowControl/>
        <w:ind w:firstLine="0"/>
        <w:jc w:val="both"/>
        <w:rPr>
          <w:rFonts w:ascii="Times New Roman" w:hAnsi="Times New Roman" w:cs="Times New Roman"/>
          <w:sz w:val="22"/>
          <w:szCs w:val="22"/>
        </w:rPr>
      </w:pPr>
      <w:r w:rsidRPr="00BB1971">
        <w:rPr>
          <w:rFonts w:ascii="Times New Roman" w:hAnsi="Times New Roman" w:cs="Times New Roman"/>
          <w:sz w:val="22"/>
          <w:szCs w:val="22"/>
          <w:lang w:eastAsia="ar-SA"/>
        </w:rPr>
        <w:lastRenderedPageBreak/>
        <w:t xml:space="preserve">           Выявление недостатков Квартиры, не связанных с несоответствием </w:t>
      </w:r>
      <w:r w:rsidR="00AB3F6D" w:rsidRPr="00BB1971">
        <w:rPr>
          <w:rFonts w:ascii="Times New Roman" w:hAnsi="Times New Roman" w:cs="Times New Roman"/>
          <w:sz w:val="22"/>
          <w:szCs w:val="22"/>
          <w:lang w:eastAsia="ar-SA"/>
        </w:rPr>
        <w:t>К</w:t>
      </w:r>
      <w:r w:rsidRPr="00BB1971">
        <w:rPr>
          <w:rFonts w:ascii="Times New Roman" w:hAnsi="Times New Roman" w:cs="Times New Roman"/>
          <w:sz w:val="22"/>
          <w:szCs w:val="22"/>
          <w:lang w:eastAsia="ar-SA"/>
        </w:rPr>
        <w:t xml:space="preserve">вартиры условиям Договора, требованиям технических регламентов, проектной </w:t>
      </w:r>
      <w:proofErr w:type="gramStart"/>
      <w:r w:rsidRPr="00BB1971">
        <w:rPr>
          <w:rFonts w:ascii="Times New Roman" w:hAnsi="Times New Roman" w:cs="Times New Roman"/>
          <w:sz w:val="22"/>
          <w:szCs w:val="22"/>
          <w:lang w:eastAsia="ar-SA"/>
        </w:rPr>
        <w:t>документации  и</w:t>
      </w:r>
      <w:proofErr w:type="gramEnd"/>
      <w:r w:rsidRPr="00BB1971">
        <w:rPr>
          <w:rFonts w:ascii="Times New Roman" w:hAnsi="Times New Roman" w:cs="Times New Roman"/>
          <w:sz w:val="22"/>
          <w:szCs w:val="22"/>
          <w:lang w:eastAsia="ar-SA"/>
        </w:rPr>
        <w:t xml:space="preserve">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для  отказа от приемки Квартиры.</w:t>
      </w:r>
    </w:p>
    <w:p w14:paraId="0E43B7F1" w14:textId="77777777" w:rsidR="001E0C52" w:rsidRPr="00BB1971" w:rsidRDefault="001E0C52" w:rsidP="00BC624B">
      <w:pPr>
        <w:pStyle w:val="ConsPlusNormal"/>
        <w:widowControl/>
        <w:ind w:firstLine="540"/>
        <w:jc w:val="both"/>
        <w:rPr>
          <w:rFonts w:ascii="Times New Roman" w:hAnsi="Times New Roman" w:cs="Times New Roman"/>
          <w:sz w:val="22"/>
          <w:szCs w:val="22"/>
        </w:rPr>
      </w:pPr>
      <w:r w:rsidRPr="00BB1971">
        <w:rPr>
          <w:rFonts w:ascii="Times New Roman" w:hAnsi="Times New Roman" w:cs="Times New Roman"/>
          <w:sz w:val="22"/>
          <w:szCs w:val="22"/>
        </w:rPr>
        <w:t xml:space="preserve">7.5. Участник долевого строительства, при отсутствии замечаний к Квартире, обязан в течение </w:t>
      </w:r>
      <w:r w:rsidR="00D35BEE" w:rsidRPr="00BB1971">
        <w:rPr>
          <w:rFonts w:ascii="Times New Roman" w:hAnsi="Times New Roman" w:cs="Times New Roman"/>
          <w:sz w:val="22"/>
          <w:szCs w:val="22"/>
        </w:rPr>
        <w:t>5 (П</w:t>
      </w:r>
      <w:r w:rsidRPr="00BB1971">
        <w:rPr>
          <w:rFonts w:ascii="Times New Roman" w:hAnsi="Times New Roman" w:cs="Times New Roman"/>
          <w:sz w:val="22"/>
          <w:szCs w:val="22"/>
        </w:rPr>
        <w:t>яти</w:t>
      </w:r>
      <w:r w:rsidR="00D35BEE" w:rsidRPr="00BB1971">
        <w:rPr>
          <w:rFonts w:ascii="Times New Roman" w:hAnsi="Times New Roman" w:cs="Times New Roman"/>
          <w:sz w:val="22"/>
          <w:szCs w:val="22"/>
        </w:rPr>
        <w:t>)</w:t>
      </w:r>
      <w:r w:rsidRPr="00BB1971">
        <w:rPr>
          <w:rFonts w:ascii="Times New Roman" w:hAnsi="Times New Roman" w:cs="Times New Roman"/>
          <w:sz w:val="22"/>
          <w:szCs w:val="22"/>
        </w:rPr>
        <w:t xml:space="preserve"> рабочих дней с момента подписания </w:t>
      </w:r>
      <w:r w:rsidR="00AB3F6D" w:rsidRPr="00BB1971">
        <w:rPr>
          <w:rFonts w:ascii="Times New Roman" w:hAnsi="Times New Roman" w:cs="Times New Roman"/>
          <w:sz w:val="22"/>
          <w:szCs w:val="22"/>
        </w:rPr>
        <w:t>Акта осмотра</w:t>
      </w:r>
      <w:r w:rsidRPr="00BB1971">
        <w:rPr>
          <w:rFonts w:ascii="Times New Roman" w:hAnsi="Times New Roman" w:cs="Times New Roman"/>
          <w:sz w:val="22"/>
          <w:szCs w:val="22"/>
        </w:rPr>
        <w:t xml:space="preserve"> принять Квартиру, </w:t>
      </w:r>
      <w:proofErr w:type="gramStart"/>
      <w:r w:rsidRPr="00BB1971">
        <w:rPr>
          <w:rFonts w:ascii="Times New Roman" w:hAnsi="Times New Roman" w:cs="Times New Roman"/>
          <w:sz w:val="22"/>
          <w:szCs w:val="22"/>
        </w:rPr>
        <w:t>подписав  Акт</w:t>
      </w:r>
      <w:proofErr w:type="gramEnd"/>
      <w:r w:rsidRPr="00BB1971">
        <w:rPr>
          <w:rFonts w:ascii="Times New Roman" w:hAnsi="Times New Roman" w:cs="Times New Roman"/>
          <w:sz w:val="22"/>
          <w:szCs w:val="22"/>
        </w:rPr>
        <w:t xml:space="preserve"> приема-передачи Квартиры.   </w:t>
      </w:r>
    </w:p>
    <w:p w14:paraId="56F449C7" w14:textId="77777777" w:rsidR="001E0C52" w:rsidRPr="00BB1971" w:rsidRDefault="001E0C52" w:rsidP="00BC624B">
      <w:pPr>
        <w:pStyle w:val="ConsPlusNormal"/>
        <w:widowControl/>
        <w:ind w:firstLine="540"/>
        <w:jc w:val="both"/>
        <w:rPr>
          <w:rFonts w:ascii="Times New Roman" w:hAnsi="Times New Roman" w:cs="Times New Roman"/>
          <w:sz w:val="22"/>
          <w:szCs w:val="22"/>
        </w:rPr>
      </w:pPr>
      <w:r w:rsidRPr="00BB1971">
        <w:rPr>
          <w:rFonts w:ascii="Times New Roman" w:hAnsi="Times New Roman" w:cs="Times New Roman"/>
          <w:sz w:val="22"/>
          <w:szCs w:val="22"/>
        </w:rPr>
        <w:t xml:space="preserve">7.6. При уклонении Участника долевого строительства от принятия Квартиры или при отказе от принятия Квартиры, Застройщик по истечении двух месяцев со дня, предусмотренного </w:t>
      </w:r>
      <w:r w:rsidR="0082426A" w:rsidRPr="00BB1971">
        <w:rPr>
          <w:rFonts w:ascii="Times New Roman" w:hAnsi="Times New Roman" w:cs="Times New Roman"/>
          <w:sz w:val="22"/>
          <w:szCs w:val="22"/>
        </w:rPr>
        <w:t xml:space="preserve">п. 7.3. настоящего </w:t>
      </w:r>
      <w:r w:rsidRPr="00BB1971">
        <w:rPr>
          <w:rFonts w:ascii="Times New Roman" w:hAnsi="Times New Roman" w:cs="Times New Roman"/>
          <w:sz w:val="22"/>
          <w:szCs w:val="22"/>
        </w:rPr>
        <w:t>Договор</w:t>
      </w:r>
      <w:r w:rsidR="0082426A" w:rsidRPr="00BB1971">
        <w:rPr>
          <w:rFonts w:ascii="Times New Roman" w:hAnsi="Times New Roman" w:cs="Times New Roman"/>
          <w:sz w:val="22"/>
          <w:szCs w:val="22"/>
        </w:rPr>
        <w:t>а</w:t>
      </w:r>
      <w:r w:rsidRPr="00BB1971">
        <w:rPr>
          <w:rFonts w:ascii="Times New Roman" w:hAnsi="Times New Roman" w:cs="Times New Roman"/>
          <w:sz w:val="22"/>
          <w:szCs w:val="22"/>
        </w:rPr>
        <w:t xml:space="preserve">, вправе составить односторонний акт о передаче Квартиры. При этом обязательства по несению расходов на содержание Квартиры, риск ее случайной гибели или порчи признается перешедшим к Участнику долевого строительства со дня составления одностороннего акта о передаче Квартиры, а Застройщик освобождается от ответственности за просрочку исполнения обязательства по передаче Квартиры. </w:t>
      </w:r>
    </w:p>
    <w:p w14:paraId="74BF3E17" w14:textId="77777777" w:rsidR="00BC624B" w:rsidRPr="00BB1971" w:rsidRDefault="00BC624B" w:rsidP="00BC624B">
      <w:pPr>
        <w:jc w:val="center"/>
        <w:outlineLvl w:val="0"/>
        <w:rPr>
          <w:b/>
          <w:caps/>
          <w:sz w:val="22"/>
          <w:szCs w:val="22"/>
        </w:rPr>
      </w:pPr>
    </w:p>
    <w:p w14:paraId="67BE00A6" w14:textId="77777777" w:rsidR="001E0C52" w:rsidRPr="00BB1971" w:rsidRDefault="001E0C52" w:rsidP="00BC624B">
      <w:pPr>
        <w:jc w:val="center"/>
        <w:outlineLvl w:val="0"/>
        <w:rPr>
          <w:b/>
          <w:caps/>
          <w:sz w:val="22"/>
          <w:szCs w:val="22"/>
        </w:rPr>
      </w:pPr>
      <w:r w:rsidRPr="00BB1971">
        <w:rPr>
          <w:b/>
          <w:caps/>
          <w:sz w:val="22"/>
          <w:szCs w:val="22"/>
        </w:rPr>
        <w:t>8. ответственность сторон</w:t>
      </w:r>
    </w:p>
    <w:p w14:paraId="7F2BC9BA" w14:textId="77777777" w:rsidR="001E0C52" w:rsidRPr="00BB1971" w:rsidRDefault="001E0C52" w:rsidP="00BC624B">
      <w:pPr>
        <w:pStyle w:val="a"/>
        <w:numPr>
          <w:ilvl w:val="0"/>
          <w:numId w:val="0"/>
        </w:numPr>
        <w:tabs>
          <w:tab w:val="left" w:pos="0"/>
        </w:tabs>
        <w:ind w:right="0" w:firstLine="540"/>
        <w:rPr>
          <w:rFonts w:ascii="Times New Roman" w:hAnsi="Times New Roman"/>
          <w:szCs w:val="22"/>
        </w:rPr>
      </w:pPr>
      <w:r w:rsidRPr="00BB1971">
        <w:rPr>
          <w:rFonts w:ascii="Times New Roman" w:hAnsi="Times New Roman"/>
          <w:szCs w:val="22"/>
        </w:rPr>
        <w:t>8.1. При нарушении Участником долевого строительства сроков, указанных в разделе 5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DE6D437" w14:textId="77777777" w:rsidR="001E0C52" w:rsidRPr="00BB1971" w:rsidRDefault="001E0C52" w:rsidP="00BC624B">
      <w:pPr>
        <w:pStyle w:val="a8"/>
        <w:spacing w:before="0" w:line="240" w:lineRule="auto"/>
        <w:ind w:right="0" w:firstLine="540"/>
        <w:rPr>
          <w:rFonts w:ascii="Times New Roman" w:hAnsi="Times New Roman"/>
          <w:sz w:val="22"/>
          <w:szCs w:val="22"/>
        </w:rPr>
      </w:pPr>
      <w:r w:rsidRPr="00BB1971">
        <w:rPr>
          <w:rFonts w:ascii="Times New Roman" w:hAnsi="Times New Roman"/>
          <w:sz w:val="22"/>
          <w:szCs w:val="22"/>
        </w:rPr>
        <w:t>8.2. В случае систематического нарушения Участником долевого строительства сроков внесения платежей, а также, если просрочка внесения платежа составляет более чем два месяца, Застройщик вправе в соответствии с Законом предъявить требование о расторжении настоящего Договора.</w:t>
      </w:r>
    </w:p>
    <w:p w14:paraId="2B680E55" w14:textId="77777777" w:rsidR="001E0C52" w:rsidRPr="00BB1971" w:rsidRDefault="001E0C52" w:rsidP="00BC624B">
      <w:pPr>
        <w:pStyle w:val="a8"/>
        <w:spacing w:before="0" w:line="240" w:lineRule="auto"/>
        <w:ind w:right="0" w:firstLine="540"/>
        <w:rPr>
          <w:rFonts w:ascii="Times New Roman" w:hAnsi="Times New Roman"/>
          <w:sz w:val="22"/>
          <w:szCs w:val="22"/>
        </w:rPr>
      </w:pPr>
      <w:r w:rsidRPr="00BB1971">
        <w:rPr>
          <w:rFonts w:ascii="Times New Roman" w:hAnsi="Times New Roman"/>
          <w:sz w:val="22"/>
          <w:szCs w:val="22"/>
        </w:rPr>
        <w:t>8.3.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 214-ФЗ.</w:t>
      </w:r>
    </w:p>
    <w:p w14:paraId="51FAB03D" w14:textId="77777777" w:rsidR="001E0C52" w:rsidRPr="00BB1971" w:rsidRDefault="001E0C52" w:rsidP="00BC624B">
      <w:pPr>
        <w:ind w:firstLine="540"/>
        <w:jc w:val="both"/>
        <w:rPr>
          <w:sz w:val="22"/>
          <w:szCs w:val="22"/>
        </w:rPr>
      </w:pPr>
      <w:r w:rsidRPr="00BB1971">
        <w:rPr>
          <w:sz w:val="22"/>
          <w:szCs w:val="22"/>
        </w:rPr>
        <w:t xml:space="preserve">8.4. Застройщик освобождается от уплаты Участнику долевого строительства неустойки (пени) в случае, </w:t>
      </w:r>
      <w:proofErr w:type="gramStart"/>
      <w:r w:rsidRPr="00BB1971">
        <w:rPr>
          <w:sz w:val="22"/>
          <w:szCs w:val="22"/>
        </w:rPr>
        <w:t>если  нарушение</w:t>
      </w:r>
      <w:proofErr w:type="gramEnd"/>
      <w:r w:rsidRPr="00BB1971">
        <w:rPr>
          <w:sz w:val="22"/>
          <w:szCs w:val="22"/>
        </w:rPr>
        <w:t xml:space="preserve"> предусмотренного Договором срока передачи Участнику долевого строительства объекта долевого строительства произошло вследствие уклонения Участника долевого строительства от подписания </w:t>
      </w:r>
      <w:r w:rsidR="00D35BEE" w:rsidRPr="00BB1971">
        <w:rPr>
          <w:sz w:val="22"/>
          <w:szCs w:val="22"/>
        </w:rPr>
        <w:t xml:space="preserve">акта приема-передачи Квартиры  </w:t>
      </w:r>
      <w:r w:rsidRPr="00BB1971">
        <w:rPr>
          <w:sz w:val="22"/>
          <w:szCs w:val="22"/>
        </w:rPr>
        <w:t>при условии надлежащего исполнения Застройщиком своих обязательств по Договору.</w:t>
      </w:r>
    </w:p>
    <w:p w14:paraId="1947FA71" w14:textId="2975B49A" w:rsidR="001E0C52" w:rsidRPr="00BB1971" w:rsidRDefault="001E0C52" w:rsidP="00BC624B">
      <w:pPr>
        <w:ind w:firstLine="540"/>
        <w:jc w:val="both"/>
        <w:rPr>
          <w:sz w:val="22"/>
          <w:szCs w:val="22"/>
        </w:rPr>
      </w:pPr>
      <w:r w:rsidRPr="00BB1971">
        <w:rPr>
          <w:sz w:val="22"/>
          <w:szCs w:val="22"/>
        </w:rPr>
        <w:t>8.5. При нарушении условий, предусмотренных п. 6.1.1</w:t>
      </w:r>
      <w:r w:rsidR="004F6698" w:rsidRPr="00BB1971">
        <w:rPr>
          <w:sz w:val="22"/>
          <w:szCs w:val="22"/>
        </w:rPr>
        <w:t>0</w:t>
      </w:r>
      <w:r w:rsidRPr="00BB1971">
        <w:rPr>
          <w:sz w:val="22"/>
          <w:szCs w:val="22"/>
        </w:rPr>
        <w:t xml:space="preserve"> Договора, Участник долевого строительства уплачивает Застройщику неустойку (пени) в размере 10% от Цены Договора, установленной п. 4.2 Договора.</w:t>
      </w:r>
    </w:p>
    <w:p w14:paraId="795F7233" w14:textId="77777777" w:rsidR="001E0C52" w:rsidRPr="00BB1971" w:rsidRDefault="001E0C52" w:rsidP="00BC624B">
      <w:pPr>
        <w:ind w:firstLine="540"/>
        <w:jc w:val="both"/>
        <w:rPr>
          <w:sz w:val="22"/>
          <w:szCs w:val="22"/>
        </w:rPr>
      </w:pPr>
      <w:r w:rsidRPr="00BB1971">
        <w:rPr>
          <w:sz w:val="22"/>
          <w:szCs w:val="22"/>
        </w:rPr>
        <w:t xml:space="preserve">8.6. Все штрафы и пени по настоящему Договору начисляются и взыскиваются с виновной </w:t>
      </w:r>
      <w:proofErr w:type="gramStart"/>
      <w:r w:rsidRPr="00BB1971">
        <w:rPr>
          <w:sz w:val="22"/>
          <w:szCs w:val="22"/>
        </w:rPr>
        <w:t>Стороны  в</w:t>
      </w:r>
      <w:proofErr w:type="gramEnd"/>
      <w:r w:rsidRPr="00BB1971">
        <w:rPr>
          <w:sz w:val="22"/>
          <w:szCs w:val="22"/>
        </w:rPr>
        <w:t xml:space="preserve"> предусмотренном законом порядке. </w:t>
      </w:r>
    </w:p>
    <w:p w14:paraId="5DAD14B9" w14:textId="77777777" w:rsidR="001E0C52" w:rsidRPr="00BB1971" w:rsidRDefault="001E0C52" w:rsidP="00BC624B">
      <w:pPr>
        <w:ind w:firstLine="540"/>
        <w:jc w:val="both"/>
        <w:rPr>
          <w:sz w:val="22"/>
          <w:szCs w:val="22"/>
        </w:rPr>
      </w:pPr>
      <w:r w:rsidRPr="00BB1971">
        <w:rPr>
          <w:rFonts w:eastAsia="Calibri"/>
          <w:sz w:val="22"/>
          <w:szCs w:val="22"/>
          <w:lang w:eastAsia="en-US"/>
        </w:rPr>
        <w:t>8.7.</w:t>
      </w:r>
      <w:r w:rsidRPr="00BB1971">
        <w:rPr>
          <w:rFonts w:eastAsia="Calibri"/>
          <w:b/>
          <w:bCs/>
          <w:sz w:val="22"/>
          <w:szCs w:val="22"/>
          <w:lang w:eastAsia="en-US"/>
        </w:rPr>
        <w:t xml:space="preserve"> </w:t>
      </w:r>
      <w:r w:rsidRPr="00BB1971">
        <w:rPr>
          <w:rFonts w:eastAsia="Calibri"/>
          <w:sz w:val="22"/>
          <w:szCs w:val="22"/>
          <w:lang w:eastAsia="en-US"/>
        </w:rPr>
        <w:t>В случае расторжения Договора по инициативе Участника долевого строительства, если такая инициатива не обусловлена основаниями, предусмотренными Законом для отказа Участника долевого строительства от исполнения Договора или для его расторжения, а также в случае расторжения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Законом,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долевого строительства и заключением Договора.</w:t>
      </w:r>
    </w:p>
    <w:p w14:paraId="5400E355" w14:textId="77777777" w:rsidR="00BC624B" w:rsidRPr="00BB1971" w:rsidRDefault="00BC624B" w:rsidP="00BC624B">
      <w:pPr>
        <w:jc w:val="center"/>
        <w:outlineLvl w:val="0"/>
        <w:rPr>
          <w:b/>
          <w:caps/>
          <w:sz w:val="22"/>
          <w:szCs w:val="22"/>
        </w:rPr>
      </w:pPr>
    </w:p>
    <w:p w14:paraId="411E23D2" w14:textId="77777777" w:rsidR="001E0C52" w:rsidRPr="00BB1971" w:rsidRDefault="001E0C52" w:rsidP="00BC624B">
      <w:pPr>
        <w:jc w:val="center"/>
        <w:outlineLvl w:val="0"/>
        <w:rPr>
          <w:b/>
          <w:caps/>
          <w:sz w:val="22"/>
          <w:szCs w:val="22"/>
        </w:rPr>
      </w:pPr>
      <w:r w:rsidRPr="00BB1971">
        <w:rPr>
          <w:b/>
          <w:caps/>
          <w:sz w:val="22"/>
          <w:szCs w:val="22"/>
        </w:rPr>
        <w:t>9. Действие и расторжение договора</w:t>
      </w:r>
    </w:p>
    <w:p w14:paraId="3C51175D" w14:textId="77777777" w:rsidR="001E0C52" w:rsidRPr="00BB1971" w:rsidRDefault="001E0C52" w:rsidP="00BC624B">
      <w:pPr>
        <w:ind w:firstLine="540"/>
        <w:jc w:val="both"/>
        <w:rPr>
          <w:sz w:val="22"/>
          <w:szCs w:val="22"/>
        </w:rPr>
      </w:pPr>
      <w:r w:rsidRPr="00BB1971">
        <w:rPr>
          <w:sz w:val="22"/>
          <w:szCs w:val="22"/>
        </w:rPr>
        <w:t>9.1.</w:t>
      </w:r>
      <w:r w:rsidRPr="00BB1971">
        <w:rPr>
          <w:b/>
          <w:sz w:val="22"/>
          <w:szCs w:val="22"/>
        </w:rPr>
        <w:t xml:space="preserve"> </w:t>
      </w:r>
      <w:r w:rsidRPr="00BB1971">
        <w:rPr>
          <w:sz w:val="22"/>
          <w:szCs w:val="22"/>
        </w:rPr>
        <w:t xml:space="preserve">Настоящий Договор и дополнительные соглашения к нему подлежат государственной регистрации в органе, осуществляющем государственную регистрацию прав, вступают в силу с момента </w:t>
      </w:r>
      <w:r w:rsidRPr="00BB1971">
        <w:rPr>
          <w:sz w:val="22"/>
          <w:szCs w:val="22"/>
        </w:rPr>
        <w:lastRenderedPageBreak/>
        <w:t>регистрации и действуют до момента подписания акта приема-передачи Квартиры в порядке, предусмотренном разделом 7 настоящего Договора.</w:t>
      </w:r>
    </w:p>
    <w:p w14:paraId="0DFA3017" w14:textId="1967CFA0" w:rsidR="00D35BEE" w:rsidRPr="00BB1971" w:rsidRDefault="001E0C52" w:rsidP="00D35BEE">
      <w:pPr>
        <w:ind w:firstLine="540"/>
        <w:jc w:val="both"/>
        <w:rPr>
          <w:sz w:val="22"/>
          <w:szCs w:val="22"/>
        </w:rPr>
      </w:pPr>
      <w:r w:rsidRPr="00BB1971">
        <w:rPr>
          <w:sz w:val="22"/>
          <w:szCs w:val="22"/>
        </w:rPr>
        <w:t xml:space="preserve">9.2. </w:t>
      </w:r>
      <w:r w:rsidR="00D35BEE" w:rsidRPr="00BB1971">
        <w:rPr>
          <w:sz w:val="22"/>
          <w:szCs w:val="22"/>
        </w:rPr>
        <w:t>Если Участником долевого строительства в с</w:t>
      </w:r>
      <w:r w:rsidR="009E0B52" w:rsidRPr="00BB1971">
        <w:rPr>
          <w:sz w:val="22"/>
          <w:szCs w:val="22"/>
        </w:rPr>
        <w:t>рок, установленный п. 6.1.8</w:t>
      </w:r>
      <w:r w:rsidR="00D35BEE" w:rsidRPr="00BB1971">
        <w:rPr>
          <w:sz w:val="22"/>
          <w:szCs w:val="22"/>
        </w:rPr>
        <w:t xml:space="preserve">. </w:t>
      </w:r>
      <w:proofErr w:type="gramStart"/>
      <w:r w:rsidR="00D35BEE" w:rsidRPr="00BB1971">
        <w:rPr>
          <w:sz w:val="22"/>
          <w:szCs w:val="22"/>
        </w:rPr>
        <w:t>Договора,  не</w:t>
      </w:r>
      <w:proofErr w:type="gramEnd"/>
      <w:r w:rsidR="00D35BEE" w:rsidRPr="00BB1971">
        <w:rPr>
          <w:sz w:val="22"/>
          <w:szCs w:val="22"/>
        </w:rPr>
        <w:t xml:space="preserve"> будут представлены документы, необходимые для государственной регистрации настоящего Договора в установленном законом порядке, Стороны признают указанное обстоятельство отсутствием со стороны Участника долевого строительства намерения на заключение данного Договора. При </w:t>
      </w:r>
      <w:proofErr w:type="gramStart"/>
      <w:r w:rsidR="00D35BEE" w:rsidRPr="00BB1971">
        <w:rPr>
          <w:sz w:val="22"/>
          <w:szCs w:val="22"/>
        </w:rPr>
        <w:t>этом,  указанный</w:t>
      </w:r>
      <w:proofErr w:type="gramEnd"/>
      <w:r w:rsidR="00D35BEE" w:rsidRPr="00BB1971">
        <w:rPr>
          <w:sz w:val="22"/>
          <w:szCs w:val="22"/>
        </w:rPr>
        <w:t xml:space="preserve"> в п. 6.1.</w:t>
      </w:r>
      <w:r w:rsidR="009E0B52" w:rsidRPr="00BB1971">
        <w:rPr>
          <w:sz w:val="22"/>
          <w:szCs w:val="22"/>
        </w:rPr>
        <w:t>8</w:t>
      </w:r>
      <w:r w:rsidR="00D35BEE" w:rsidRPr="00BB1971">
        <w:rPr>
          <w:sz w:val="22"/>
          <w:szCs w:val="22"/>
        </w:rPr>
        <w:t xml:space="preserve">. Договора срок может быть продлен по письменному заявлению Участника долевого строительства. </w:t>
      </w:r>
    </w:p>
    <w:p w14:paraId="5213AC02" w14:textId="732846B5" w:rsidR="00D35BEE" w:rsidRPr="00BB1971" w:rsidRDefault="00D35BEE" w:rsidP="00D35BEE">
      <w:pPr>
        <w:ind w:firstLine="540"/>
        <w:jc w:val="both"/>
        <w:rPr>
          <w:sz w:val="22"/>
          <w:szCs w:val="22"/>
        </w:rPr>
      </w:pPr>
      <w:r w:rsidRPr="00BB1971">
        <w:rPr>
          <w:sz w:val="22"/>
          <w:szCs w:val="22"/>
        </w:rPr>
        <w:t xml:space="preserve">Застройщик, при неполучении </w:t>
      </w:r>
      <w:proofErr w:type="gramStart"/>
      <w:r w:rsidRPr="00BB1971">
        <w:rPr>
          <w:sz w:val="22"/>
          <w:szCs w:val="22"/>
        </w:rPr>
        <w:t>документов  от</w:t>
      </w:r>
      <w:proofErr w:type="gramEnd"/>
      <w:r w:rsidRPr="00BB1971">
        <w:rPr>
          <w:sz w:val="22"/>
          <w:szCs w:val="22"/>
        </w:rPr>
        <w:t xml:space="preserve"> Участника долевого строительства в установленный п. 6.1.</w:t>
      </w:r>
      <w:r w:rsidR="009E0B52" w:rsidRPr="00BB1971">
        <w:rPr>
          <w:sz w:val="22"/>
          <w:szCs w:val="22"/>
        </w:rPr>
        <w:t>8</w:t>
      </w:r>
      <w:r w:rsidRPr="00BB1971">
        <w:rPr>
          <w:sz w:val="22"/>
          <w:szCs w:val="22"/>
        </w:rPr>
        <w:t>. Договора срок, вправе заключить в отношении Квартиры, указанной в п. 2</w:t>
      </w:r>
      <w:r w:rsidR="00B7054C" w:rsidRPr="00BB1971">
        <w:rPr>
          <w:sz w:val="22"/>
          <w:szCs w:val="22"/>
        </w:rPr>
        <w:t>.2</w:t>
      </w:r>
      <w:r w:rsidRPr="00BB1971">
        <w:rPr>
          <w:sz w:val="22"/>
          <w:szCs w:val="22"/>
        </w:rPr>
        <w:t xml:space="preserve">  Договора, другой договор с любым иным лицом. </w:t>
      </w:r>
    </w:p>
    <w:p w14:paraId="57BAB7C5" w14:textId="77777777" w:rsidR="001E0C52" w:rsidRPr="00BB1971" w:rsidRDefault="001E0C52" w:rsidP="00D35BEE">
      <w:pPr>
        <w:ind w:firstLine="540"/>
        <w:jc w:val="both"/>
        <w:rPr>
          <w:sz w:val="22"/>
          <w:szCs w:val="22"/>
        </w:rPr>
      </w:pPr>
      <w:r w:rsidRPr="00BB1971">
        <w:rPr>
          <w:sz w:val="22"/>
          <w:szCs w:val="22"/>
        </w:rPr>
        <w:t xml:space="preserve">9.3. Расторжение заключенного Договора в результате одностороннего отказа Участника долевого строительства или Застройщика от его исполнения возможно только в случаях, предусмотренных ст. 9, ч.7. ст.15.4, ч.11. ст.15.5 Закона. </w:t>
      </w:r>
    </w:p>
    <w:p w14:paraId="3128E1C0" w14:textId="77777777" w:rsidR="001E0C52" w:rsidRPr="00BB1971" w:rsidRDefault="001E0C52" w:rsidP="00BC624B">
      <w:pPr>
        <w:ind w:firstLine="540"/>
        <w:jc w:val="both"/>
        <w:rPr>
          <w:sz w:val="22"/>
          <w:szCs w:val="22"/>
        </w:rPr>
      </w:pPr>
      <w:r w:rsidRPr="00BB1971">
        <w:rPr>
          <w:sz w:val="22"/>
          <w:szCs w:val="22"/>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Участник долевого строительства не имеет права на односторонний отказ от исполнения договора во внесудебном порядке.</w:t>
      </w:r>
    </w:p>
    <w:p w14:paraId="08694CC8" w14:textId="77777777" w:rsidR="001E0C52" w:rsidRPr="00BB1971" w:rsidRDefault="001E0C52" w:rsidP="00BC624B">
      <w:pPr>
        <w:ind w:firstLine="540"/>
        <w:jc w:val="both"/>
        <w:rPr>
          <w:sz w:val="22"/>
          <w:szCs w:val="22"/>
        </w:rPr>
      </w:pPr>
      <w:r w:rsidRPr="00BB1971">
        <w:rPr>
          <w:sz w:val="22"/>
          <w:szCs w:val="22"/>
        </w:rPr>
        <w:t>9.4. Во всех иных случаях, прямо непредусмотренных действующим законодательством, расторжение Договора осуществляется по соглашению сторон, при этом условия расторжения согласовываются сторонами при подписании соглашения о расторжении Договора.</w:t>
      </w:r>
    </w:p>
    <w:p w14:paraId="4AB359D1" w14:textId="77777777" w:rsidR="001E0C52" w:rsidRPr="00BB1971" w:rsidRDefault="001E0C52" w:rsidP="00BC624B">
      <w:pPr>
        <w:ind w:firstLine="540"/>
        <w:jc w:val="both"/>
        <w:rPr>
          <w:sz w:val="22"/>
          <w:szCs w:val="22"/>
        </w:rPr>
      </w:pPr>
      <w:r w:rsidRPr="00BB1971">
        <w:rPr>
          <w:sz w:val="22"/>
          <w:szCs w:val="22"/>
        </w:rPr>
        <w:t>9.5. В случае расторжения Договора Участник долевого строительства утрачивает право на получение Квартиры.</w:t>
      </w:r>
    </w:p>
    <w:p w14:paraId="5D897380" w14:textId="77777777" w:rsidR="0017772A" w:rsidRPr="00BB1971" w:rsidRDefault="0017772A" w:rsidP="0017772A">
      <w:pPr>
        <w:ind w:firstLine="540"/>
        <w:jc w:val="both"/>
        <w:rPr>
          <w:sz w:val="22"/>
          <w:szCs w:val="22"/>
        </w:rPr>
      </w:pPr>
    </w:p>
    <w:p w14:paraId="7D20E7C3" w14:textId="77777777" w:rsidR="0017772A" w:rsidRPr="00BB1971" w:rsidRDefault="0017772A" w:rsidP="0017772A">
      <w:pPr>
        <w:ind w:firstLine="540"/>
        <w:jc w:val="both"/>
        <w:rPr>
          <w:sz w:val="22"/>
          <w:szCs w:val="22"/>
        </w:rPr>
      </w:pPr>
      <w:r w:rsidRPr="00BB1971">
        <w:rPr>
          <w:sz w:val="22"/>
          <w:szCs w:val="22"/>
        </w:rPr>
        <w:t>Пункт 9.6. только для договоров с ипотекой:</w:t>
      </w:r>
    </w:p>
    <w:p w14:paraId="7268241D" w14:textId="1A9818F9" w:rsidR="0017772A" w:rsidRPr="00BB1971" w:rsidRDefault="0017772A" w:rsidP="0017772A">
      <w:pPr>
        <w:ind w:firstLine="540"/>
        <w:jc w:val="both"/>
        <w:rPr>
          <w:sz w:val="22"/>
          <w:szCs w:val="22"/>
        </w:rPr>
      </w:pPr>
      <w:r w:rsidRPr="00BB1971">
        <w:rPr>
          <w:sz w:val="22"/>
          <w:szCs w:val="22"/>
        </w:rPr>
        <w:t xml:space="preserve">9.6. При расторжении Договора, независимо от причин, возврат денежных средств, оплаченных Участником долевого строительства в счет Цены Договора путем перечисления их на Счет </w:t>
      </w:r>
      <w:proofErr w:type="spellStart"/>
      <w:r w:rsidRPr="00BB1971">
        <w:rPr>
          <w:sz w:val="22"/>
          <w:szCs w:val="22"/>
        </w:rPr>
        <w:t>эскроу</w:t>
      </w:r>
      <w:proofErr w:type="spellEnd"/>
      <w:r w:rsidRPr="00BB1971">
        <w:rPr>
          <w:sz w:val="22"/>
          <w:szCs w:val="22"/>
        </w:rPr>
        <w:t xml:space="preserve"> в Банке, производится Банком на основании полученных в соответствии с частью 9 статьи 15.5. Федерального Закона от 30.12.2004г. № 214-ФЗ сведений о погашении записи о государственной регистрации Договора, содержащихся в Едином государственном реестре недвижимости, на Залоговый счет Участника долевого строительства номер № ___________ открытый в АО «Банк ДОМ.РФ», БИК 044525266, к/с №30101810345250000266 в Главном управлении Центрального Банка Российской Федерации по Центральному федеральному округу г. Москвы, ИНН 7725038124, КПП 770401001, ОКПО 17525770, ОКАТО 45286552000, ОГРН 1037739527077.</w:t>
      </w:r>
    </w:p>
    <w:p w14:paraId="203E6B8A" w14:textId="77777777" w:rsidR="0017772A" w:rsidRPr="00BB1971" w:rsidRDefault="0017772A" w:rsidP="00BC624B">
      <w:pPr>
        <w:ind w:firstLine="540"/>
        <w:jc w:val="both"/>
        <w:rPr>
          <w:sz w:val="22"/>
          <w:szCs w:val="22"/>
        </w:rPr>
      </w:pPr>
    </w:p>
    <w:p w14:paraId="15B0627B" w14:textId="77777777" w:rsidR="0017772A" w:rsidRPr="00BB1971" w:rsidRDefault="0017772A" w:rsidP="00BC624B">
      <w:pPr>
        <w:ind w:firstLine="540"/>
        <w:jc w:val="both"/>
        <w:rPr>
          <w:sz w:val="22"/>
          <w:szCs w:val="22"/>
        </w:rPr>
      </w:pPr>
    </w:p>
    <w:p w14:paraId="2ABEB7E4" w14:textId="77777777" w:rsidR="001E0C52" w:rsidRPr="00BB1971" w:rsidRDefault="001E0C52" w:rsidP="00BC624B">
      <w:pPr>
        <w:jc w:val="center"/>
        <w:outlineLvl w:val="0"/>
        <w:rPr>
          <w:b/>
          <w:sz w:val="22"/>
          <w:szCs w:val="22"/>
        </w:rPr>
      </w:pPr>
      <w:r w:rsidRPr="00BB1971">
        <w:rPr>
          <w:b/>
          <w:sz w:val="22"/>
          <w:szCs w:val="22"/>
        </w:rPr>
        <w:t>10. ФОРС-МАЖОР</w:t>
      </w:r>
    </w:p>
    <w:p w14:paraId="71A169EF" w14:textId="77777777" w:rsidR="001E0C52" w:rsidRPr="00BB1971" w:rsidRDefault="001E0C52" w:rsidP="00BC624B">
      <w:pPr>
        <w:ind w:firstLine="540"/>
        <w:jc w:val="both"/>
        <w:rPr>
          <w:sz w:val="22"/>
          <w:szCs w:val="22"/>
        </w:rPr>
      </w:pPr>
      <w:r w:rsidRPr="00BB1971">
        <w:rPr>
          <w:sz w:val="22"/>
          <w:szCs w:val="22"/>
        </w:rPr>
        <w:t>10.1.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а также иные чрезвычайные и непредотвратимые обстоятельства.</w:t>
      </w:r>
    </w:p>
    <w:p w14:paraId="5869FA4C" w14:textId="77777777" w:rsidR="001E0C52" w:rsidRPr="00BB1971" w:rsidRDefault="001E0C52" w:rsidP="00BC624B">
      <w:pPr>
        <w:ind w:firstLine="540"/>
        <w:jc w:val="both"/>
        <w:rPr>
          <w:sz w:val="22"/>
          <w:szCs w:val="22"/>
        </w:rPr>
      </w:pPr>
      <w:r w:rsidRPr="00BB1971">
        <w:rPr>
          <w:sz w:val="22"/>
          <w:szCs w:val="22"/>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74B414D7" w14:textId="77777777" w:rsidR="00BC624B" w:rsidRPr="00BB1971" w:rsidRDefault="00BC624B" w:rsidP="00BC624B">
      <w:pPr>
        <w:jc w:val="center"/>
        <w:outlineLvl w:val="0"/>
        <w:rPr>
          <w:b/>
          <w:caps/>
          <w:sz w:val="22"/>
          <w:szCs w:val="22"/>
        </w:rPr>
      </w:pPr>
    </w:p>
    <w:p w14:paraId="3B907723" w14:textId="77777777" w:rsidR="001E0C52" w:rsidRPr="00BB1971" w:rsidRDefault="001E0C52" w:rsidP="00BC624B">
      <w:pPr>
        <w:jc w:val="center"/>
        <w:outlineLvl w:val="0"/>
        <w:rPr>
          <w:b/>
          <w:caps/>
          <w:sz w:val="22"/>
          <w:szCs w:val="22"/>
        </w:rPr>
      </w:pPr>
      <w:r w:rsidRPr="00BB1971">
        <w:rPr>
          <w:b/>
          <w:caps/>
          <w:sz w:val="22"/>
          <w:szCs w:val="22"/>
        </w:rPr>
        <w:t>11. Заключительные положения</w:t>
      </w:r>
    </w:p>
    <w:p w14:paraId="30375D72" w14:textId="77777777" w:rsidR="001E0C52" w:rsidRPr="00BB1971" w:rsidRDefault="001E0C52" w:rsidP="00BC624B">
      <w:pPr>
        <w:ind w:firstLine="540"/>
        <w:jc w:val="both"/>
        <w:rPr>
          <w:sz w:val="22"/>
          <w:szCs w:val="22"/>
        </w:rPr>
      </w:pPr>
      <w:r w:rsidRPr="00BB1971">
        <w:rPr>
          <w:sz w:val="22"/>
          <w:szCs w:val="22"/>
        </w:rPr>
        <w:t>11.1.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 за исключением случаев предусмотренных действующим законодательством.</w:t>
      </w:r>
    </w:p>
    <w:p w14:paraId="5708AF30" w14:textId="77777777" w:rsidR="001E0C52" w:rsidRPr="00BB1971" w:rsidRDefault="001E0C52" w:rsidP="00BC624B">
      <w:pPr>
        <w:ind w:firstLine="540"/>
        <w:jc w:val="both"/>
        <w:rPr>
          <w:sz w:val="22"/>
          <w:szCs w:val="22"/>
        </w:rPr>
      </w:pPr>
      <w:r w:rsidRPr="00BB1971">
        <w:rPr>
          <w:sz w:val="22"/>
          <w:szCs w:val="22"/>
        </w:rPr>
        <w:t xml:space="preserve">В отношении своих  персональных данных Участник долевого строительства, заключая настоящий Договор,  дает тем самым в соответствии с п.1 ст.6 Федерального закона от 27.07.2006 №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 </w:t>
      </w:r>
    </w:p>
    <w:p w14:paraId="033596F0" w14:textId="77777777" w:rsidR="001E0C52" w:rsidRPr="00BB1971" w:rsidRDefault="001E0C52" w:rsidP="00BC624B">
      <w:pPr>
        <w:ind w:firstLine="540"/>
        <w:jc w:val="both"/>
        <w:rPr>
          <w:sz w:val="22"/>
          <w:szCs w:val="22"/>
        </w:rPr>
      </w:pPr>
      <w:r w:rsidRPr="00BB1971">
        <w:rPr>
          <w:sz w:val="22"/>
          <w:szCs w:val="22"/>
        </w:rPr>
        <w:t xml:space="preserve">11.2. Участник долевого строительства не возражает против получения информационных сообщений от Застройщика на указанный </w:t>
      </w:r>
      <w:proofErr w:type="gramStart"/>
      <w:r w:rsidRPr="00BB1971">
        <w:rPr>
          <w:sz w:val="22"/>
          <w:szCs w:val="22"/>
        </w:rPr>
        <w:t>им  адрес</w:t>
      </w:r>
      <w:proofErr w:type="gramEnd"/>
      <w:r w:rsidRPr="00BB1971">
        <w:rPr>
          <w:sz w:val="22"/>
          <w:szCs w:val="22"/>
        </w:rPr>
        <w:t xml:space="preserve"> электронной почты или мобильный телефон.</w:t>
      </w:r>
    </w:p>
    <w:p w14:paraId="39EC2824" w14:textId="77777777" w:rsidR="00D35BEE" w:rsidRPr="00BB1971" w:rsidRDefault="00D35BEE" w:rsidP="00D35BEE">
      <w:pPr>
        <w:ind w:firstLine="540"/>
        <w:jc w:val="both"/>
        <w:rPr>
          <w:sz w:val="22"/>
          <w:szCs w:val="22"/>
        </w:rPr>
      </w:pPr>
      <w:r w:rsidRPr="00BB1971">
        <w:rPr>
          <w:sz w:val="22"/>
          <w:szCs w:val="22"/>
        </w:rPr>
        <w:lastRenderedPageBreak/>
        <w:t>11.3. Обо всех изменениях платежных и почтовых реквизитов Стороны обязаны извещать друг друга в письменном виде в течение 15 (Пятнадцать) календарных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14:paraId="33CCB457" w14:textId="77777777" w:rsidR="00D35BEE" w:rsidRPr="00BB1971" w:rsidRDefault="00D35BEE" w:rsidP="00D35BEE">
      <w:pPr>
        <w:ind w:firstLine="540"/>
        <w:jc w:val="both"/>
        <w:rPr>
          <w:rFonts w:eastAsia="Calibri"/>
          <w:sz w:val="22"/>
          <w:szCs w:val="22"/>
        </w:rPr>
      </w:pPr>
      <w:r w:rsidRPr="00BB1971">
        <w:rPr>
          <w:sz w:val="22"/>
          <w:szCs w:val="22"/>
        </w:rPr>
        <w:t>11.4. Споры, возникающие при исполнении настоящего Договора, решаются Сторонами путем переговоров либо в судебном порядке. Срок для ответа на письменные претензии устанавливается не позднее 30 (Тридцати) дней с даты поступления претензии. Досудебный порядок урегулирования споров является обязательным</w:t>
      </w:r>
      <w:r w:rsidRPr="00BB1971">
        <w:rPr>
          <w:rFonts w:eastAsia="Calibri"/>
          <w:sz w:val="22"/>
          <w:szCs w:val="22"/>
        </w:rPr>
        <w:t>.</w:t>
      </w:r>
    </w:p>
    <w:p w14:paraId="4F2F2E1E" w14:textId="77777777" w:rsidR="00806109" w:rsidRPr="00BB1971" w:rsidRDefault="00806109" w:rsidP="00BC624B">
      <w:pPr>
        <w:ind w:firstLine="540"/>
        <w:jc w:val="both"/>
        <w:rPr>
          <w:sz w:val="22"/>
          <w:szCs w:val="22"/>
        </w:rPr>
      </w:pPr>
      <w:r w:rsidRPr="00BB1971">
        <w:rPr>
          <w:sz w:val="22"/>
          <w:szCs w:val="22"/>
        </w:rPr>
        <w:t xml:space="preserve">11.5. По взаимной договоренности Стороны пришли к соглашению о </w:t>
      </w:r>
      <w:proofErr w:type="gramStart"/>
      <w:r w:rsidRPr="00BB1971">
        <w:rPr>
          <w:sz w:val="22"/>
          <w:szCs w:val="22"/>
        </w:rPr>
        <w:t>необходимости  заключения</w:t>
      </w:r>
      <w:proofErr w:type="gramEnd"/>
      <w:r w:rsidRPr="00BB1971">
        <w:rPr>
          <w:sz w:val="22"/>
          <w:szCs w:val="22"/>
        </w:rPr>
        <w:t xml:space="preserve"> Участником долевого строительства с эксплуатирующей организацией договора на эксплуатацию Квартиры с момента подписания акта приема-передачи Квартиры. Участник долевого строительства принимает на себя обязательства решить с эксплуатирующей организацией вопросы оплаты услуг по электроснабжению, отоплению, холодному и горячему водоснабжению, водоотведению по действующим тарифам.</w:t>
      </w:r>
    </w:p>
    <w:p w14:paraId="60091DCC" w14:textId="77777777" w:rsidR="00806109" w:rsidRPr="00BB1971" w:rsidRDefault="00806109" w:rsidP="00BC624B">
      <w:pPr>
        <w:ind w:firstLine="540"/>
        <w:jc w:val="both"/>
        <w:rPr>
          <w:sz w:val="22"/>
          <w:szCs w:val="22"/>
        </w:rPr>
      </w:pPr>
      <w:r w:rsidRPr="00BB1971">
        <w:rPr>
          <w:sz w:val="22"/>
          <w:szCs w:val="22"/>
        </w:rPr>
        <w:t xml:space="preserve">11.6. Участник долевого строительства дает свое согласие на осуществление Застройщиком строительства иных объектов недвижимости в границах земельного участка, на котором строится </w:t>
      </w:r>
      <w:r w:rsidR="007F0B1F" w:rsidRPr="00BB1971">
        <w:rPr>
          <w:sz w:val="22"/>
          <w:szCs w:val="22"/>
        </w:rPr>
        <w:t>Объект</w:t>
      </w:r>
      <w:r w:rsidRPr="00BB1971">
        <w:rPr>
          <w:sz w:val="22"/>
          <w:szCs w:val="22"/>
        </w:rPr>
        <w:t>, если такое строительство предусмотрено градостроительной документацией и на основании Разрешения (разрешений) на строительство данных объектов, а также на объединение, перераспределение, раздел и выдел из земельного участка, на котором ведётся строительство Многоквартирного дома, других (другого) земельных участков под строительство иных объектов, в том числе объектов недвижимости (жилые дома, автостоянки), объектов инженерной, социальной и транспортной инфраструктуры, не относящихся к общему имуществу Многоквартирного дома, и/или в целях ввода Многоквартирного дома в эксплуатацию (отдельных этапов и очередей строительства), на внесение изменений в государственный кадастр недвижимости, и на последующую государственную регистрацию права собственности Застройщика на образуемые (измененные) земельные участки</w:t>
      </w:r>
      <w:r w:rsidR="000B71DF" w:rsidRPr="00BB1971">
        <w:rPr>
          <w:sz w:val="22"/>
          <w:szCs w:val="22"/>
        </w:rPr>
        <w:t xml:space="preserve">, на передачу Земельного участка в залог </w:t>
      </w:r>
      <w:proofErr w:type="spellStart"/>
      <w:r w:rsidR="00CD2BBB" w:rsidRPr="00BB1971">
        <w:rPr>
          <w:sz w:val="22"/>
          <w:szCs w:val="22"/>
        </w:rPr>
        <w:t>Эскроу</w:t>
      </w:r>
      <w:proofErr w:type="spellEnd"/>
      <w:r w:rsidR="00CD2BBB" w:rsidRPr="00BB1971">
        <w:rPr>
          <w:sz w:val="22"/>
          <w:szCs w:val="22"/>
        </w:rPr>
        <w:t>-агенту</w:t>
      </w:r>
      <w:r w:rsidR="000B71DF" w:rsidRPr="00BB1971">
        <w:rPr>
          <w:sz w:val="22"/>
          <w:szCs w:val="22"/>
        </w:rPr>
        <w:t xml:space="preserve">, в том числе, но не ограничиваясь, в обеспечение возврата кредита, предоставленного </w:t>
      </w:r>
      <w:proofErr w:type="spellStart"/>
      <w:r w:rsidR="00CD2BBB" w:rsidRPr="00BB1971">
        <w:rPr>
          <w:sz w:val="22"/>
          <w:szCs w:val="22"/>
        </w:rPr>
        <w:t>Эскроу</w:t>
      </w:r>
      <w:proofErr w:type="spellEnd"/>
      <w:r w:rsidR="00CD2BBB" w:rsidRPr="00BB1971">
        <w:rPr>
          <w:sz w:val="22"/>
          <w:szCs w:val="22"/>
        </w:rPr>
        <w:t>-агентом</w:t>
      </w:r>
      <w:r w:rsidR="000B71DF" w:rsidRPr="00BB1971">
        <w:rPr>
          <w:sz w:val="22"/>
          <w:szCs w:val="22"/>
        </w:rPr>
        <w:t xml:space="preserve"> Застройщику на строительство Объекта по кредитному договору, а также на совершение </w:t>
      </w:r>
      <w:r w:rsidR="000B71DF" w:rsidRPr="00BB1971">
        <w:rPr>
          <w:bCs/>
          <w:sz w:val="22"/>
          <w:szCs w:val="22"/>
        </w:rPr>
        <w:t xml:space="preserve">в целях обеспечения строительства </w:t>
      </w:r>
      <w:r w:rsidR="000B71DF" w:rsidRPr="00BB1971">
        <w:rPr>
          <w:sz w:val="22"/>
          <w:szCs w:val="22"/>
        </w:rPr>
        <w:t xml:space="preserve">сделок по </w:t>
      </w:r>
      <w:r w:rsidR="000B71DF" w:rsidRPr="00BB1971">
        <w:rPr>
          <w:bCs/>
          <w:sz w:val="22"/>
          <w:szCs w:val="22"/>
        </w:rPr>
        <w:t>распоряжению Земельным участком</w:t>
      </w:r>
      <w:r w:rsidRPr="00BB1971">
        <w:rPr>
          <w:sz w:val="22"/>
          <w:szCs w:val="22"/>
        </w:rPr>
        <w:t>.</w:t>
      </w:r>
    </w:p>
    <w:p w14:paraId="58C90056" w14:textId="77777777" w:rsidR="00806109" w:rsidRPr="00BB1971" w:rsidRDefault="00806109" w:rsidP="00BC624B">
      <w:pPr>
        <w:autoSpaceDE w:val="0"/>
        <w:autoSpaceDN w:val="0"/>
        <w:adjustRightInd w:val="0"/>
        <w:ind w:firstLine="540"/>
        <w:jc w:val="both"/>
        <w:rPr>
          <w:sz w:val="22"/>
          <w:szCs w:val="22"/>
        </w:rPr>
      </w:pPr>
      <w:r w:rsidRPr="00BB1971">
        <w:rPr>
          <w:sz w:val="22"/>
          <w:szCs w:val="22"/>
        </w:rPr>
        <w:t xml:space="preserve">11.7. 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 Многоквартирном доме, Квартире,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 Также подтверждает, что при заключении Договора ему была оказана со стороны Застройщика квалифицированная помощь в выборе Квартиры, кроме того, что </w:t>
      </w:r>
      <w:r w:rsidR="00BC624B" w:rsidRPr="00BB1971">
        <w:rPr>
          <w:sz w:val="22"/>
          <w:szCs w:val="22"/>
        </w:rPr>
        <w:t>Участник долевого строительства</w:t>
      </w:r>
      <w:r w:rsidRPr="00BB1971">
        <w:rPr>
          <w:sz w:val="22"/>
          <w:szCs w:val="22"/>
        </w:rPr>
        <w:t xml:space="preserve"> ознакомлен с информацией о Застройщике, замечаний и вопросов к предоставленной информации не имеет.</w:t>
      </w:r>
    </w:p>
    <w:p w14:paraId="321ECC4B" w14:textId="77777777" w:rsidR="00806109" w:rsidRPr="00BB1971" w:rsidRDefault="00806109" w:rsidP="00BC624B">
      <w:pPr>
        <w:autoSpaceDE w:val="0"/>
        <w:autoSpaceDN w:val="0"/>
        <w:adjustRightInd w:val="0"/>
        <w:ind w:firstLine="708"/>
        <w:jc w:val="both"/>
        <w:rPr>
          <w:sz w:val="22"/>
          <w:szCs w:val="22"/>
        </w:rPr>
      </w:pPr>
      <w:r w:rsidRPr="00BB1971">
        <w:rPr>
          <w:sz w:val="22"/>
          <w:szCs w:val="22"/>
        </w:rPr>
        <w:t xml:space="preserve">11.8. </w:t>
      </w:r>
      <w:r w:rsidR="00BC624B" w:rsidRPr="00BB1971">
        <w:rPr>
          <w:sz w:val="22"/>
          <w:szCs w:val="22"/>
        </w:rPr>
        <w:t>Участник долевого строительства</w:t>
      </w:r>
      <w:r w:rsidRPr="00BB1971">
        <w:rPr>
          <w:sz w:val="22"/>
          <w:szCs w:val="22"/>
        </w:rPr>
        <w:t xml:space="preserve"> заявляет и гарантирует:</w:t>
      </w:r>
    </w:p>
    <w:p w14:paraId="6290260C" w14:textId="77777777" w:rsidR="00806109" w:rsidRPr="00BB1971" w:rsidRDefault="00806109" w:rsidP="00BC624B">
      <w:pPr>
        <w:autoSpaceDE w:val="0"/>
        <w:autoSpaceDN w:val="0"/>
        <w:adjustRightInd w:val="0"/>
        <w:jc w:val="both"/>
        <w:rPr>
          <w:sz w:val="22"/>
          <w:szCs w:val="22"/>
        </w:rPr>
      </w:pPr>
      <w:r w:rsidRPr="00BB1971">
        <w:rPr>
          <w:sz w:val="22"/>
          <w:szCs w:val="22"/>
        </w:rPr>
        <w:t>- что имеет полное право и полномочия заключить Договор, а также исполнить все свои обязательства по нему;</w:t>
      </w:r>
    </w:p>
    <w:p w14:paraId="4F107B2B" w14:textId="77777777" w:rsidR="00806109" w:rsidRPr="00BB1971" w:rsidRDefault="00806109" w:rsidP="00BC624B">
      <w:pPr>
        <w:autoSpaceDE w:val="0"/>
        <w:autoSpaceDN w:val="0"/>
        <w:adjustRightInd w:val="0"/>
        <w:jc w:val="both"/>
        <w:rPr>
          <w:sz w:val="22"/>
          <w:szCs w:val="22"/>
        </w:rPr>
      </w:pPr>
      <w:r w:rsidRPr="00BB1971">
        <w:rPr>
          <w:sz w:val="22"/>
          <w:szCs w:val="22"/>
        </w:rPr>
        <w:t>- что все необходимые процедуры были им должным образом выполнены с тем, чтобы обладать правом и полномочиями подписывать Договор, а также исполнять любые другие действия, вытекающие из Договора;</w:t>
      </w:r>
    </w:p>
    <w:p w14:paraId="4651EE2C" w14:textId="77777777" w:rsidR="00806109" w:rsidRPr="00BB1971" w:rsidRDefault="00806109" w:rsidP="00BC624B">
      <w:pPr>
        <w:autoSpaceDE w:val="0"/>
        <w:autoSpaceDN w:val="0"/>
        <w:adjustRightInd w:val="0"/>
        <w:jc w:val="both"/>
        <w:rPr>
          <w:sz w:val="22"/>
          <w:szCs w:val="22"/>
        </w:rPr>
      </w:pPr>
      <w:r w:rsidRPr="00BB1971">
        <w:rPr>
          <w:sz w:val="22"/>
          <w:szCs w:val="22"/>
        </w:rPr>
        <w:t>- что заключение Договора не нарушает какие-либо права или законные интересы третьих лиц;</w:t>
      </w:r>
    </w:p>
    <w:p w14:paraId="502AE7BF" w14:textId="77777777" w:rsidR="00806109" w:rsidRPr="00BB1971" w:rsidRDefault="00806109" w:rsidP="00BC624B">
      <w:pPr>
        <w:autoSpaceDE w:val="0"/>
        <w:autoSpaceDN w:val="0"/>
        <w:adjustRightInd w:val="0"/>
        <w:jc w:val="both"/>
        <w:rPr>
          <w:sz w:val="22"/>
          <w:szCs w:val="22"/>
        </w:rPr>
      </w:pPr>
      <w:r w:rsidRPr="00BB1971">
        <w:rPr>
          <w:sz w:val="22"/>
          <w:szCs w:val="22"/>
        </w:rPr>
        <w:t>- что действует в здравом уме, твердой памяти, не вынужденно, сознательно и добровольно, без какого-либо принуждения со стороны Застройщика или третьих лиц, понимая значение и последствия своих действий; что не заблуждается относительно предмета Договора и что отсутствуют обстоятельства, препятствующие осознать суть Договора и/или вынуждающие принять обязательство на крайне невыгодных для себя условиях;</w:t>
      </w:r>
    </w:p>
    <w:p w14:paraId="19097B75" w14:textId="77777777" w:rsidR="00806109" w:rsidRPr="00BB1971" w:rsidRDefault="00806109" w:rsidP="00BC624B">
      <w:pPr>
        <w:autoSpaceDE w:val="0"/>
        <w:autoSpaceDN w:val="0"/>
        <w:adjustRightInd w:val="0"/>
        <w:jc w:val="both"/>
        <w:rPr>
          <w:sz w:val="22"/>
          <w:szCs w:val="22"/>
        </w:rPr>
      </w:pPr>
      <w:r w:rsidRPr="00BB1971">
        <w:rPr>
          <w:sz w:val="22"/>
          <w:szCs w:val="22"/>
        </w:rPr>
        <w:t>- что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w:t>
      </w:r>
    </w:p>
    <w:p w14:paraId="1BD1EEA7" w14:textId="77777777" w:rsidR="001E0C52" w:rsidRPr="00BB1971" w:rsidRDefault="001E0C52" w:rsidP="00BC624B">
      <w:pPr>
        <w:ind w:firstLine="540"/>
        <w:jc w:val="both"/>
        <w:rPr>
          <w:sz w:val="22"/>
          <w:szCs w:val="22"/>
        </w:rPr>
      </w:pPr>
      <w:r w:rsidRPr="00BB1971">
        <w:rPr>
          <w:sz w:val="22"/>
          <w:szCs w:val="22"/>
        </w:rPr>
        <w:t>11.</w:t>
      </w:r>
      <w:r w:rsidR="00806109" w:rsidRPr="00BB1971">
        <w:rPr>
          <w:sz w:val="22"/>
          <w:szCs w:val="22"/>
        </w:rPr>
        <w:t>9</w:t>
      </w:r>
      <w:r w:rsidRPr="00BB1971">
        <w:rPr>
          <w:sz w:val="22"/>
          <w:szCs w:val="22"/>
        </w:rPr>
        <w:t xml:space="preserve">. Все изменения и дополнения к настоящему Договору признаются действительными, если они совершены в той же форме, что и Договор, подписаны уполномоченными представителями Сторон, и зарегистрированы в установленном законом порядке. </w:t>
      </w:r>
    </w:p>
    <w:p w14:paraId="5FBD4A84" w14:textId="77777777" w:rsidR="00BC624B" w:rsidRPr="00BB1971" w:rsidRDefault="001E0C52" w:rsidP="00BC624B">
      <w:pPr>
        <w:ind w:firstLine="539"/>
        <w:jc w:val="both"/>
        <w:rPr>
          <w:sz w:val="22"/>
          <w:szCs w:val="22"/>
        </w:rPr>
      </w:pPr>
      <w:r w:rsidRPr="00BB1971">
        <w:rPr>
          <w:sz w:val="22"/>
          <w:szCs w:val="22"/>
        </w:rPr>
        <w:t>11.</w:t>
      </w:r>
      <w:r w:rsidR="00806109" w:rsidRPr="00BB1971">
        <w:rPr>
          <w:sz w:val="22"/>
          <w:szCs w:val="22"/>
        </w:rPr>
        <w:t>10</w:t>
      </w:r>
      <w:r w:rsidRPr="00BB1971">
        <w:rPr>
          <w:sz w:val="22"/>
          <w:szCs w:val="22"/>
        </w:rPr>
        <w:t xml:space="preserve">. </w:t>
      </w:r>
      <w:r w:rsidR="00BC624B" w:rsidRPr="00BB1971">
        <w:rPr>
          <w:sz w:val="22"/>
          <w:szCs w:val="22"/>
        </w:rPr>
        <w:t xml:space="preserve">Настоящий Договор составлен в </w:t>
      </w:r>
      <w:r w:rsidR="00AA1FFD" w:rsidRPr="00BB1971">
        <w:rPr>
          <w:sz w:val="22"/>
          <w:szCs w:val="22"/>
        </w:rPr>
        <w:t>т</w:t>
      </w:r>
      <w:r w:rsidR="00BC624B" w:rsidRPr="00BB1971">
        <w:rPr>
          <w:sz w:val="22"/>
          <w:szCs w:val="22"/>
        </w:rPr>
        <w:t xml:space="preserve">рех подлинных экземплярах, имеющих одинаковую юридическую силу, </w:t>
      </w:r>
      <w:r w:rsidR="00AA1FFD" w:rsidRPr="00BB1971">
        <w:rPr>
          <w:sz w:val="22"/>
          <w:szCs w:val="22"/>
        </w:rPr>
        <w:t>один</w:t>
      </w:r>
      <w:r w:rsidR="00BC624B" w:rsidRPr="00BB1971">
        <w:rPr>
          <w:sz w:val="22"/>
          <w:szCs w:val="22"/>
        </w:rPr>
        <w:t xml:space="preserve"> экземпляр для Застройщика, один экземпляр для Участника долевого строительства и один экземпляр для Управления Росреестра по Ленинградской области. </w:t>
      </w:r>
    </w:p>
    <w:p w14:paraId="7BE09F96" w14:textId="537F76CF" w:rsidR="00D35BEE" w:rsidRPr="00BB1971" w:rsidRDefault="00BC624B" w:rsidP="00D35BEE">
      <w:pPr>
        <w:ind w:firstLine="539"/>
        <w:jc w:val="both"/>
        <w:rPr>
          <w:bCs/>
          <w:sz w:val="22"/>
          <w:szCs w:val="22"/>
        </w:rPr>
      </w:pPr>
      <w:r w:rsidRPr="00BB1971">
        <w:rPr>
          <w:sz w:val="22"/>
          <w:szCs w:val="22"/>
        </w:rPr>
        <w:lastRenderedPageBreak/>
        <w:t xml:space="preserve">11.11. </w:t>
      </w:r>
      <w:r w:rsidR="00D35BEE" w:rsidRPr="00BB1971">
        <w:rPr>
          <w:sz w:val="22"/>
          <w:szCs w:val="22"/>
        </w:rPr>
        <w:t>Стороны вправе подписать настоящий Договор электронными подписями, а также представить его на государственную регистрацию в электронном виде,  при этом  Участник долевого строительства компенсирует Застройщику затраты по выпуску электронной цифровой подписи Участника долевого строительства</w:t>
      </w:r>
      <w:r w:rsidR="003775F1" w:rsidRPr="00BB1971">
        <w:rPr>
          <w:sz w:val="22"/>
          <w:szCs w:val="22"/>
        </w:rPr>
        <w:t xml:space="preserve">, госпошлину, оплаченную Застройщиком за Участника долевого строительства по его поручению </w:t>
      </w:r>
      <w:r w:rsidR="00CE2873" w:rsidRPr="00BB1971">
        <w:rPr>
          <w:sz w:val="22"/>
          <w:szCs w:val="22"/>
        </w:rPr>
        <w:t>и иные затраты, связанные с регистрацией настоящего Договора</w:t>
      </w:r>
      <w:r w:rsidR="00D35BEE" w:rsidRPr="00BB1971">
        <w:rPr>
          <w:sz w:val="22"/>
          <w:szCs w:val="22"/>
        </w:rPr>
        <w:t>.</w:t>
      </w:r>
    </w:p>
    <w:p w14:paraId="7357446F" w14:textId="77777777" w:rsidR="00BC624B" w:rsidRPr="00BB1971" w:rsidRDefault="00BC624B" w:rsidP="00D35BEE">
      <w:pPr>
        <w:ind w:firstLine="539"/>
        <w:jc w:val="both"/>
        <w:rPr>
          <w:b/>
          <w:bCs/>
          <w:sz w:val="22"/>
          <w:szCs w:val="22"/>
        </w:rPr>
      </w:pPr>
    </w:p>
    <w:p w14:paraId="75E95BC5" w14:textId="77777777" w:rsidR="001E0C52" w:rsidRPr="00BB1971" w:rsidRDefault="001E0C52" w:rsidP="00BC624B">
      <w:pPr>
        <w:ind w:firstLine="708"/>
        <w:rPr>
          <w:b/>
          <w:sz w:val="22"/>
          <w:szCs w:val="22"/>
        </w:rPr>
      </w:pPr>
      <w:r w:rsidRPr="00BB1971">
        <w:rPr>
          <w:b/>
          <w:bCs/>
          <w:sz w:val="22"/>
          <w:szCs w:val="22"/>
        </w:rPr>
        <w:t xml:space="preserve">12. </w:t>
      </w:r>
      <w:r w:rsidRPr="00BB1971">
        <w:rPr>
          <w:b/>
          <w:sz w:val="22"/>
          <w:szCs w:val="22"/>
        </w:rPr>
        <w:t xml:space="preserve"> АДРЕСА И БАНКОВСКИЕ РЕКВИЗИТЫ СТОРОН</w:t>
      </w:r>
    </w:p>
    <w:p w14:paraId="147281BD" w14:textId="6DD3CA55" w:rsidR="006853A5" w:rsidRPr="00BB1971" w:rsidRDefault="001E0C52" w:rsidP="009E0B52">
      <w:pPr>
        <w:jc w:val="both"/>
        <w:rPr>
          <w:sz w:val="22"/>
          <w:szCs w:val="22"/>
        </w:rPr>
      </w:pPr>
      <w:r w:rsidRPr="00BB1971">
        <w:rPr>
          <w:bCs/>
          <w:sz w:val="22"/>
          <w:szCs w:val="22"/>
        </w:rPr>
        <w:t>12.1.</w:t>
      </w:r>
      <w:r w:rsidRPr="00BB1971">
        <w:rPr>
          <w:b/>
          <w:bCs/>
          <w:sz w:val="22"/>
          <w:szCs w:val="22"/>
        </w:rPr>
        <w:t xml:space="preserve"> </w:t>
      </w:r>
      <w:bookmarkStart w:id="1" w:name="_Hlk347225979"/>
      <w:r w:rsidRPr="00BB1971">
        <w:rPr>
          <w:b/>
          <w:bCs/>
          <w:sz w:val="22"/>
          <w:szCs w:val="22"/>
        </w:rPr>
        <w:t>Застройщик:</w:t>
      </w:r>
      <w:r w:rsidRPr="00BB1971">
        <w:rPr>
          <w:b/>
          <w:sz w:val="22"/>
          <w:szCs w:val="22"/>
        </w:rPr>
        <w:t xml:space="preserve"> </w:t>
      </w:r>
      <w:r w:rsidR="00063287" w:rsidRPr="00BB1971">
        <w:rPr>
          <w:b/>
          <w:bCs/>
          <w:iCs/>
          <w:sz w:val="22"/>
          <w:szCs w:val="22"/>
        </w:rPr>
        <w:t>Общество с ограниченной ответственностью «Специализированный застройщик «</w:t>
      </w:r>
      <w:r w:rsidR="009E0B52" w:rsidRPr="00BB1971">
        <w:rPr>
          <w:b/>
          <w:bCs/>
          <w:iCs/>
          <w:sz w:val="22"/>
          <w:szCs w:val="22"/>
        </w:rPr>
        <w:t>Янино</w:t>
      </w:r>
      <w:r w:rsidR="00063287" w:rsidRPr="00BB1971">
        <w:rPr>
          <w:b/>
          <w:bCs/>
          <w:iCs/>
          <w:sz w:val="22"/>
          <w:szCs w:val="22"/>
        </w:rPr>
        <w:t>»</w:t>
      </w:r>
      <w:r w:rsidR="00063287" w:rsidRPr="00BB1971">
        <w:rPr>
          <w:b/>
          <w:bCs/>
          <w:sz w:val="22"/>
          <w:szCs w:val="22"/>
        </w:rPr>
        <w:t xml:space="preserve">, </w:t>
      </w:r>
      <w:r w:rsidR="009E0B52" w:rsidRPr="00BB1971">
        <w:rPr>
          <w:sz w:val="22"/>
          <w:szCs w:val="22"/>
        </w:rPr>
        <w:t xml:space="preserve">ИНН 7843020846, КПП </w:t>
      </w:r>
      <w:r w:rsidR="0069492E" w:rsidRPr="00BB1971">
        <w:rPr>
          <w:bCs/>
          <w:sz w:val="22"/>
          <w:szCs w:val="22"/>
        </w:rPr>
        <w:t>4706</w:t>
      </w:r>
      <w:r w:rsidR="009E0B52" w:rsidRPr="00BB1971">
        <w:rPr>
          <w:bCs/>
          <w:sz w:val="22"/>
          <w:szCs w:val="22"/>
        </w:rPr>
        <w:t>01001</w:t>
      </w:r>
      <w:r w:rsidR="00063287" w:rsidRPr="00BB1971">
        <w:rPr>
          <w:sz w:val="22"/>
          <w:szCs w:val="22"/>
        </w:rPr>
        <w:t xml:space="preserve">, место нахождение: </w:t>
      </w:r>
      <w:bookmarkStart w:id="2" w:name="_Hlk151642777"/>
      <w:r w:rsidR="0069492E" w:rsidRPr="00BB1971">
        <w:rPr>
          <w:sz w:val="22"/>
          <w:szCs w:val="22"/>
        </w:rPr>
        <w:t xml:space="preserve">188641, Ленинградская область, Всеволожский район, город Всеволожск, проспект </w:t>
      </w:r>
      <w:proofErr w:type="spellStart"/>
      <w:r w:rsidR="0069492E" w:rsidRPr="00BB1971">
        <w:rPr>
          <w:sz w:val="22"/>
          <w:szCs w:val="22"/>
        </w:rPr>
        <w:t>Христиновский</w:t>
      </w:r>
      <w:proofErr w:type="spellEnd"/>
      <w:r w:rsidR="0069492E" w:rsidRPr="00BB1971">
        <w:rPr>
          <w:sz w:val="22"/>
          <w:szCs w:val="22"/>
        </w:rPr>
        <w:t>,  дом 83, корпус 2, помещение 14-Н, офис № 12</w:t>
      </w:r>
      <w:bookmarkEnd w:id="2"/>
      <w:r w:rsidR="00063287" w:rsidRPr="00BB1971">
        <w:rPr>
          <w:sz w:val="22"/>
          <w:szCs w:val="22"/>
        </w:rPr>
        <w:t xml:space="preserve">, </w:t>
      </w:r>
      <w:r w:rsidR="007224BC" w:rsidRPr="00BB1971">
        <w:rPr>
          <w:sz w:val="22"/>
          <w:szCs w:val="22"/>
        </w:rPr>
        <w:t xml:space="preserve">почтовый адрес: </w:t>
      </w:r>
      <w:r w:rsidR="00A6745E" w:rsidRPr="00BB1971">
        <w:rPr>
          <w:sz w:val="22"/>
          <w:szCs w:val="22"/>
        </w:rPr>
        <w:t xml:space="preserve">195112, Санкт-Петербург, </w:t>
      </w:r>
      <w:proofErr w:type="spellStart"/>
      <w:r w:rsidR="00A6745E" w:rsidRPr="00BB1971">
        <w:rPr>
          <w:sz w:val="22"/>
          <w:szCs w:val="22"/>
        </w:rPr>
        <w:t>Заневский</w:t>
      </w:r>
      <w:proofErr w:type="spellEnd"/>
      <w:r w:rsidR="00A6745E" w:rsidRPr="00BB1971">
        <w:rPr>
          <w:sz w:val="22"/>
          <w:szCs w:val="22"/>
        </w:rPr>
        <w:t xml:space="preserve"> пр., дом 30, корп. 2, лит. А, пом. 6Н</w:t>
      </w:r>
      <w:r w:rsidR="007224BC" w:rsidRPr="00BB1971">
        <w:rPr>
          <w:sz w:val="22"/>
          <w:szCs w:val="22"/>
        </w:rPr>
        <w:t xml:space="preserve">, </w:t>
      </w:r>
      <w:bookmarkEnd w:id="1"/>
      <w:r w:rsidR="006853A5" w:rsidRPr="00BB1971">
        <w:rPr>
          <w:sz w:val="22"/>
          <w:szCs w:val="22"/>
        </w:rPr>
        <w:t xml:space="preserve">р/с </w:t>
      </w:r>
      <w:proofErr w:type="gramStart"/>
      <w:r w:rsidR="009E0B52" w:rsidRPr="00BB1971">
        <w:rPr>
          <w:bCs/>
          <w:sz w:val="22"/>
          <w:szCs w:val="22"/>
        </w:rPr>
        <w:t xml:space="preserve">40702810800590161824 </w:t>
      </w:r>
      <w:r w:rsidR="006853A5" w:rsidRPr="00BB1971">
        <w:rPr>
          <w:sz w:val="22"/>
          <w:szCs w:val="22"/>
        </w:rPr>
        <w:t xml:space="preserve"> в</w:t>
      </w:r>
      <w:proofErr w:type="gramEnd"/>
      <w:r w:rsidR="006853A5" w:rsidRPr="00BB1971">
        <w:rPr>
          <w:sz w:val="22"/>
          <w:szCs w:val="22"/>
        </w:rPr>
        <w:t xml:space="preserve"> АО «Банк ДОМ.РФ», К/с </w:t>
      </w:r>
      <w:r w:rsidR="009E0B52" w:rsidRPr="00BB1971">
        <w:rPr>
          <w:bCs/>
          <w:sz w:val="22"/>
          <w:szCs w:val="22"/>
        </w:rPr>
        <w:t>30101810345250000266</w:t>
      </w:r>
      <w:r w:rsidR="006853A5" w:rsidRPr="00BB1971">
        <w:rPr>
          <w:sz w:val="22"/>
          <w:szCs w:val="22"/>
        </w:rPr>
        <w:t xml:space="preserve">, БИК 044525266. </w:t>
      </w:r>
    </w:p>
    <w:p w14:paraId="07E7FC2A" w14:textId="77777777" w:rsidR="00D24301" w:rsidRPr="00BB1971" w:rsidRDefault="00D24301" w:rsidP="006853A5">
      <w:pPr>
        <w:jc w:val="both"/>
        <w:rPr>
          <w:sz w:val="22"/>
          <w:szCs w:val="22"/>
        </w:rPr>
      </w:pPr>
    </w:p>
    <w:p w14:paraId="69C19C31" w14:textId="77777777" w:rsidR="00BA2B4F" w:rsidRPr="00BB1971" w:rsidRDefault="00BA2B4F" w:rsidP="00BA2B4F">
      <w:pPr>
        <w:widowControl w:val="0"/>
        <w:jc w:val="both"/>
        <w:rPr>
          <w:b/>
          <w:snapToGrid w:val="0"/>
          <w:sz w:val="22"/>
          <w:szCs w:val="22"/>
        </w:rPr>
      </w:pPr>
      <w:r w:rsidRPr="00BB1971">
        <w:rPr>
          <w:sz w:val="22"/>
          <w:szCs w:val="22"/>
        </w:rPr>
        <w:t>12.2.</w:t>
      </w:r>
      <w:r w:rsidRPr="00BB1971">
        <w:rPr>
          <w:snapToGrid w:val="0"/>
          <w:sz w:val="22"/>
          <w:szCs w:val="22"/>
        </w:rPr>
        <w:t xml:space="preserve"> </w:t>
      </w:r>
      <w:r w:rsidRPr="00BB1971">
        <w:rPr>
          <w:b/>
          <w:snapToGrid w:val="0"/>
          <w:sz w:val="22"/>
          <w:szCs w:val="22"/>
        </w:rPr>
        <w:t xml:space="preserve">Участник долевого строительства: </w:t>
      </w:r>
      <w:r w:rsidRPr="00BB1971">
        <w:rPr>
          <w:b/>
          <w:sz w:val="22"/>
          <w:szCs w:val="22"/>
        </w:rPr>
        <w:t>____________________________</w:t>
      </w:r>
    </w:p>
    <w:p w14:paraId="4391E1D6" w14:textId="77777777" w:rsidR="00BA2B4F" w:rsidRPr="00BB1971" w:rsidRDefault="00BA2B4F" w:rsidP="00BA2B4F">
      <w:pPr>
        <w:widowControl w:val="0"/>
        <w:jc w:val="both"/>
        <w:rPr>
          <w:snapToGrid w:val="0"/>
          <w:sz w:val="22"/>
          <w:szCs w:val="22"/>
        </w:rPr>
      </w:pPr>
      <w:proofErr w:type="gramStart"/>
      <w:r w:rsidRPr="00BB1971">
        <w:rPr>
          <w:snapToGrid w:val="0"/>
          <w:sz w:val="22"/>
          <w:szCs w:val="22"/>
        </w:rPr>
        <w:t>Пол:  _</w:t>
      </w:r>
      <w:proofErr w:type="gramEnd"/>
      <w:r w:rsidRPr="00BB1971">
        <w:rPr>
          <w:snapToGrid w:val="0"/>
          <w:sz w:val="22"/>
          <w:szCs w:val="22"/>
        </w:rPr>
        <w:t xml:space="preserve">______________             </w:t>
      </w:r>
    </w:p>
    <w:p w14:paraId="4E91A702" w14:textId="77777777" w:rsidR="00BA2B4F" w:rsidRPr="00BB1971" w:rsidRDefault="00BA2B4F" w:rsidP="00BA2B4F">
      <w:pPr>
        <w:jc w:val="both"/>
        <w:rPr>
          <w:sz w:val="22"/>
          <w:szCs w:val="22"/>
        </w:rPr>
      </w:pPr>
      <w:r w:rsidRPr="00BB1971">
        <w:rPr>
          <w:sz w:val="22"/>
          <w:szCs w:val="22"/>
        </w:rPr>
        <w:t xml:space="preserve">Дата </w:t>
      </w:r>
      <w:proofErr w:type="gramStart"/>
      <w:r w:rsidRPr="00BB1971">
        <w:rPr>
          <w:sz w:val="22"/>
          <w:szCs w:val="22"/>
        </w:rPr>
        <w:t>рождения:  _</w:t>
      </w:r>
      <w:proofErr w:type="gramEnd"/>
      <w:r w:rsidRPr="00BB1971">
        <w:rPr>
          <w:sz w:val="22"/>
          <w:szCs w:val="22"/>
        </w:rPr>
        <w:t xml:space="preserve">_______________                   </w:t>
      </w:r>
    </w:p>
    <w:p w14:paraId="44C0D084" w14:textId="77777777" w:rsidR="00BA2B4F" w:rsidRPr="00BB1971" w:rsidRDefault="00BA2B4F" w:rsidP="00BA2B4F">
      <w:pPr>
        <w:jc w:val="both"/>
        <w:rPr>
          <w:sz w:val="22"/>
          <w:szCs w:val="22"/>
        </w:rPr>
      </w:pPr>
      <w:r w:rsidRPr="00BB1971">
        <w:rPr>
          <w:sz w:val="22"/>
          <w:szCs w:val="22"/>
        </w:rPr>
        <w:t xml:space="preserve">Место </w:t>
      </w:r>
      <w:proofErr w:type="gramStart"/>
      <w:r w:rsidRPr="00BB1971">
        <w:rPr>
          <w:sz w:val="22"/>
          <w:szCs w:val="22"/>
        </w:rPr>
        <w:t xml:space="preserve">рождения:   </w:t>
      </w:r>
      <w:proofErr w:type="gramEnd"/>
      <w:r w:rsidRPr="00BB1971">
        <w:rPr>
          <w:sz w:val="22"/>
          <w:szCs w:val="22"/>
        </w:rPr>
        <w:t xml:space="preserve">_______________                       </w:t>
      </w:r>
    </w:p>
    <w:p w14:paraId="340C3B29" w14:textId="77777777" w:rsidR="00BA2B4F" w:rsidRPr="00BB1971" w:rsidRDefault="00BA2B4F" w:rsidP="00BA2B4F">
      <w:pPr>
        <w:jc w:val="both"/>
        <w:rPr>
          <w:sz w:val="22"/>
          <w:szCs w:val="22"/>
        </w:rPr>
      </w:pPr>
      <w:r w:rsidRPr="00BB1971">
        <w:rPr>
          <w:sz w:val="22"/>
          <w:szCs w:val="22"/>
        </w:rPr>
        <w:t>Гражданство: Российская Федерация.</w:t>
      </w:r>
    </w:p>
    <w:p w14:paraId="54465A40" w14:textId="77777777" w:rsidR="00BA2B4F" w:rsidRPr="00BB1971" w:rsidRDefault="00BA2B4F" w:rsidP="00BA2B4F">
      <w:pPr>
        <w:jc w:val="both"/>
        <w:rPr>
          <w:sz w:val="22"/>
          <w:szCs w:val="22"/>
        </w:rPr>
      </w:pPr>
      <w:r w:rsidRPr="00BB1971">
        <w:rPr>
          <w:sz w:val="22"/>
          <w:szCs w:val="22"/>
        </w:rPr>
        <w:t>Страховой номер индивидуального лицевого счета в системе обязательного пенсионного страхования _________,</w:t>
      </w:r>
    </w:p>
    <w:p w14:paraId="2A013898" w14:textId="77777777" w:rsidR="00BA2B4F" w:rsidRPr="00BB1971" w:rsidRDefault="00BA2B4F" w:rsidP="00BA2B4F">
      <w:pPr>
        <w:jc w:val="both"/>
        <w:rPr>
          <w:sz w:val="22"/>
          <w:szCs w:val="22"/>
        </w:rPr>
      </w:pPr>
      <w:proofErr w:type="gramStart"/>
      <w:r w:rsidRPr="00BB1971">
        <w:rPr>
          <w:sz w:val="22"/>
          <w:szCs w:val="22"/>
        </w:rPr>
        <w:t xml:space="preserve">Паспорт:   </w:t>
      </w:r>
      <w:proofErr w:type="gramEnd"/>
      <w:r w:rsidRPr="00BB1971">
        <w:rPr>
          <w:sz w:val="22"/>
          <w:szCs w:val="22"/>
        </w:rPr>
        <w:t xml:space="preserve">_______ выдан  _______________                                </w:t>
      </w:r>
    </w:p>
    <w:p w14:paraId="0BE4F5EA" w14:textId="77777777" w:rsidR="00BA2B4F" w:rsidRPr="00BB1971" w:rsidRDefault="00BA2B4F" w:rsidP="00BA2B4F">
      <w:pPr>
        <w:jc w:val="both"/>
        <w:rPr>
          <w:sz w:val="22"/>
          <w:szCs w:val="22"/>
        </w:rPr>
      </w:pPr>
      <w:r w:rsidRPr="00BB1971">
        <w:rPr>
          <w:sz w:val="22"/>
          <w:szCs w:val="22"/>
        </w:rPr>
        <w:t xml:space="preserve">Код подразделения: ___________                  </w:t>
      </w:r>
    </w:p>
    <w:p w14:paraId="69BACB8D" w14:textId="77777777" w:rsidR="00BA2B4F" w:rsidRPr="00BB1971" w:rsidRDefault="00BA2B4F" w:rsidP="00BA2B4F">
      <w:pPr>
        <w:jc w:val="both"/>
        <w:rPr>
          <w:sz w:val="22"/>
          <w:szCs w:val="22"/>
        </w:rPr>
      </w:pPr>
      <w:r w:rsidRPr="00BB1971">
        <w:rPr>
          <w:sz w:val="22"/>
          <w:szCs w:val="22"/>
        </w:rPr>
        <w:t xml:space="preserve">Зарегистрирован по </w:t>
      </w:r>
      <w:proofErr w:type="gramStart"/>
      <w:r w:rsidRPr="00BB1971">
        <w:rPr>
          <w:sz w:val="22"/>
          <w:szCs w:val="22"/>
        </w:rPr>
        <w:t>адресу:  _</w:t>
      </w:r>
      <w:proofErr w:type="gramEnd"/>
      <w:r w:rsidRPr="00BB1971">
        <w:rPr>
          <w:sz w:val="22"/>
          <w:szCs w:val="22"/>
        </w:rPr>
        <w:t>_________________</w:t>
      </w:r>
    </w:p>
    <w:p w14:paraId="3E1FCD3E" w14:textId="77777777" w:rsidR="00BA2B4F" w:rsidRPr="00BB1971" w:rsidRDefault="00BA2B4F" w:rsidP="00BA2B4F">
      <w:pPr>
        <w:jc w:val="both"/>
        <w:rPr>
          <w:sz w:val="22"/>
          <w:szCs w:val="22"/>
        </w:rPr>
      </w:pPr>
      <w:r w:rsidRPr="00BB1971">
        <w:rPr>
          <w:sz w:val="22"/>
          <w:szCs w:val="22"/>
        </w:rPr>
        <w:t>Адрес для направления почтовой корреспонденции: _______________</w:t>
      </w:r>
    </w:p>
    <w:p w14:paraId="6511A860" w14:textId="77777777" w:rsidR="00BA2B4F" w:rsidRPr="00BB1971" w:rsidRDefault="00BA2B4F" w:rsidP="00BA2B4F">
      <w:pPr>
        <w:jc w:val="both"/>
        <w:rPr>
          <w:sz w:val="22"/>
          <w:szCs w:val="22"/>
        </w:rPr>
      </w:pPr>
      <w:r w:rsidRPr="00BB1971">
        <w:rPr>
          <w:sz w:val="22"/>
          <w:szCs w:val="22"/>
        </w:rPr>
        <w:t>Адрес электронной почты: ______</w:t>
      </w:r>
    </w:p>
    <w:p w14:paraId="71755772" w14:textId="77777777" w:rsidR="00BC624B" w:rsidRPr="00BB1971" w:rsidRDefault="00BA2B4F" w:rsidP="00BA2B4F">
      <w:pPr>
        <w:outlineLvl w:val="0"/>
        <w:rPr>
          <w:b/>
          <w:sz w:val="22"/>
          <w:szCs w:val="22"/>
        </w:rPr>
      </w:pPr>
      <w:r w:rsidRPr="00BB1971">
        <w:rPr>
          <w:sz w:val="22"/>
          <w:szCs w:val="22"/>
        </w:rPr>
        <w:t xml:space="preserve">Телефоны: </w:t>
      </w:r>
      <w:r w:rsidRPr="00BB1971">
        <w:rPr>
          <w:b/>
          <w:sz w:val="22"/>
          <w:szCs w:val="22"/>
        </w:rPr>
        <w:t>8</w:t>
      </w:r>
      <w:r w:rsidRPr="00BB1971">
        <w:rPr>
          <w:sz w:val="22"/>
          <w:szCs w:val="22"/>
        </w:rPr>
        <w:t>________________</w:t>
      </w:r>
    </w:p>
    <w:p w14:paraId="3DA891D2" w14:textId="77777777" w:rsidR="00BC624B" w:rsidRPr="00BB1971" w:rsidRDefault="00BC624B" w:rsidP="00BC624B">
      <w:pPr>
        <w:jc w:val="center"/>
        <w:outlineLvl w:val="0"/>
        <w:rPr>
          <w:b/>
          <w:sz w:val="22"/>
          <w:szCs w:val="22"/>
        </w:rPr>
      </w:pPr>
    </w:p>
    <w:p w14:paraId="06EF043A" w14:textId="77777777" w:rsidR="001E0C52" w:rsidRPr="00BB1971" w:rsidRDefault="001E0C52" w:rsidP="00BC624B">
      <w:pPr>
        <w:jc w:val="center"/>
        <w:outlineLvl w:val="0"/>
        <w:rPr>
          <w:sz w:val="22"/>
          <w:szCs w:val="22"/>
        </w:rPr>
      </w:pPr>
      <w:r w:rsidRPr="00BB1971">
        <w:rPr>
          <w:b/>
          <w:sz w:val="22"/>
          <w:szCs w:val="22"/>
        </w:rPr>
        <w:t>13. ПОДПИСИ СТОРОН</w:t>
      </w:r>
    </w:p>
    <w:p w14:paraId="1A81DDDE" w14:textId="77777777" w:rsidR="001E0C52" w:rsidRPr="00BB1971" w:rsidRDefault="001E0C52" w:rsidP="00BC624B">
      <w:pPr>
        <w:jc w:val="center"/>
        <w:rPr>
          <w:sz w:val="22"/>
          <w:szCs w:val="22"/>
        </w:rPr>
      </w:pPr>
    </w:p>
    <w:p w14:paraId="03295B5A" w14:textId="77777777" w:rsidR="001E0C52" w:rsidRPr="00BB1971" w:rsidRDefault="001E0C52" w:rsidP="00BC624B">
      <w:pPr>
        <w:jc w:val="center"/>
        <w:rPr>
          <w:sz w:val="22"/>
          <w:szCs w:val="22"/>
        </w:rPr>
      </w:pPr>
    </w:p>
    <w:p w14:paraId="64A24D08" w14:textId="77777777" w:rsidR="00F2173E" w:rsidRPr="00BB1971" w:rsidRDefault="00F2173E" w:rsidP="00F2173E">
      <w:pPr>
        <w:rPr>
          <w:sz w:val="22"/>
          <w:szCs w:val="22"/>
        </w:rPr>
      </w:pPr>
      <w:r w:rsidRPr="00BB1971">
        <w:rPr>
          <w:b/>
          <w:sz w:val="22"/>
          <w:szCs w:val="22"/>
        </w:rPr>
        <w:t>Участник                                                                                  Застройщик:</w:t>
      </w:r>
    </w:p>
    <w:p w14:paraId="417214BC" w14:textId="77777777" w:rsidR="00F2173E" w:rsidRPr="00BB1971" w:rsidRDefault="00F2173E" w:rsidP="00F2173E">
      <w:pPr>
        <w:rPr>
          <w:sz w:val="22"/>
          <w:szCs w:val="22"/>
        </w:rPr>
      </w:pPr>
      <w:r w:rsidRPr="00BB1971">
        <w:rPr>
          <w:b/>
          <w:sz w:val="22"/>
          <w:szCs w:val="22"/>
        </w:rPr>
        <w:t xml:space="preserve">долевого </w:t>
      </w:r>
      <w:proofErr w:type="gramStart"/>
      <w:r w:rsidRPr="00BB1971">
        <w:rPr>
          <w:b/>
          <w:sz w:val="22"/>
          <w:szCs w:val="22"/>
        </w:rPr>
        <w:t xml:space="preserve">строительства:   </w:t>
      </w:r>
      <w:proofErr w:type="gramEnd"/>
      <w:r w:rsidRPr="00BB1971">
        <w:rPr>
          <w:b/>
          <w:sz w:val="22"/>
          <w:szCs w:val="22"/>
        </w:rPr>
        <w:t xml:space="preserve">                                                    Генеральный директор</w:t>
      </w:r>
    </w:p>
    <w:p w14:paraId="50923F32" w14:textId="77777777" w:rsidR="00F2173E" w:rsidRPr="00BB1971" w:rsidRDefault="00F2173E" w:rsidP="00BC624B">
      <w:pPr>
        <w:jc w:val="center"/>
        <w:rPr>
          <w:sz w:val="22"/>
          <w:szCs w:val="22"/>
        </w:rPr>
      </w:pPr>
    </w:p>
    <w:p w14:paraId="158F4545" w14:textId="77777777" w:rsidR="00754A32" w:rsidRPr="00BB1971" w:rsidRDefault="00754A32" w:rsidP="00BC624B">
      <w:pPr>
        <w:jc w:val="both"/>
        <w:rPr>
          <w:b/>
          <w:sz w:val="22"/>
          <w:szCs w:val="22"/>
        </w:rPr>
      </w:pPr>
    </w:p>
    <w:p w14:paraId="34613552" w14:textId="77777777" w:rsidR="00BC624B" w:rsidRPr="00BB1971" w:rsidRDefault="00F2173E" w:rsidP="00754A32">
      <w:pPr>
        <w:widowControl w:val="0"/>
        <w:rPr>
          <w:b/>
          <w:sz w:val="22"/>
          <w:szCs w:val="22"/>
        </w:rPr>
      </w:pPr>
      <w:r w:rsidRPr="00BB1971">
        <w:rPr>
          <w:b/>
          <w:sz w:val="22"/>
          <w:szCs w:val="22"/>
        </w:rPr>
        <w:t>_____________ ______________</w:t>
      </w:r>
      <w:r w:rsidR="00754A32" w:rsidRPr="00BB1971">
        <w:rPr>
          <w:b/>
          <w:sz w:val="22"/>
          <w:szCs w:val="22"/>
        </w:rPr>
        <w:t xml:space="preserve">                                            __________________</w:t>
      </w:r>
      <w:r w:rsidRPr="00BB1971">
        <w:rPr>
          <w:b/>
          <w:sz w:val="22"/>
          <w:szCs w:val="22"/>
        </w:rPr>
        <w:t xml:space="preserve"> А.В. </w:t>
      </w:r>
      <w:proofErr w:type="spellStart"/>
      <w:r w:rsidRPr="00BB1971">
        <w:rPr>
          <w:b/>
          <w:sz w:val="22"/>
          <w:szCs w:val="22"/>
        </w:rPr>
        <w:t>Израйлев</w:t>
      </w:r>
      <w:proofErr w:type="spellEnd"/>
      <w:r w:rsidRPr="00BB1971">
        <w:rPr>
          <w:b/>
          <w:sz w:val="22"/>
          <w:szCs w:val="22"/>
        </w:rPr>
        <w:t xml:space="preserve"> </w:t>
      </w:r>
    </w:p>
    <w:p w14:paraId="104748AF" w14:textId="77777777" w:rsidR="00754A32" w:rsidRPr="00BB1971" w:rsidRDefault="00754A32" w:rsidP="00754A32">
      <w:pPr>
        <w:widowControl w:val="0"/>
        <w:rPr>
          <w:sz w:val="22"/>
          <w:szCs w:val="22"/>
        </w:rPr>
      </w:pPr>
    </w:p>
    <w:p w14:paraId="19BC1667" w14:textId="77777777" w:rsidR="00754A32" w:rsidRPr="00BB1971" w:rsidRDefault="00754A32" w:rsidP="00754A32">
      <w:pPr>
        <w:widowControl w:val="0"/>
        <w:rPr>
          <w:sz w:val="22"/>
          <w:szCs w:val="22"/>
        </w:rPr>
      </w:pPr>
    </w:p>
    <w:p w14:paraId="5FB42311" w14:textId="77777777" w:rsidR="00F2173E" w:rsidRPr="00BB1971" w:rsidRDefault="00F2173E" w:rsidP="00F2173E">
      <w:pPr>
        <w:widowControl w:val="0"/>
        <w:rPr>
          <w:sz w:val="22"/>
          <w:szCs w:val="22"/>
        </w:rPr>
      </w:pPr>
      <w:r w:rsidRPr="00BB1971">
        <w:rPr>
          <w:sz w:val="22"/>
          <w:szCs w:val="22"/>
        </w:rPr>
        <w:t xml:space="preserve">                                                                                                     М.П.                                                                                        </w:t>
      </w:r>
    </w:p>
    <w:p w14:paraId="1CB21F1E" w14:textId="77777777" w:rsidR="00754A32" w:rsidRPr="00BB1971" w:rsidRDefault="00754A32" w:rsidP="00754A32">
      <w:pPr>
        <w:widowControl w:val="0"/>
        <w:rPr>
          <w:sz w:val="22"/>
          <w:szCs w:val="22"/>
        </w:rPr>
      </w:pPr>
    </w:p>
    <w:p w14:paraId="78607080" w14:textId="77777777" w:rsidR="00D35BEE" w:rsidRPr="00BB1971" w:rsidRDefault="00D35BEE">
      <w:pPr>
        <w:spacing w:after="200" w:line="276" w:lineRule="auto"/>
        <w:rPr>
          <w:sz w:val="22"/>
          <w:szCs w:val="22"/>
        </w:rPr>
      </w:pPr>
    </w:p>
    <w:p w14:paraId="26C8DDF4" w14:textId="77777777" w:rsidR="00D35BEE" w:rsidRPr="00BB1971" w:rsidRDefault="00D35BEE">
      <w:pPr>
        <w:spacing w:after="200" w:line="276" w:lineRule="auto"/>
        <w:rPr>
          <w:sz w:val="22"/>
          <w:szCs w:val="22"/>
        </w:rPr>
      </w:pPr>
    </w:p>
    <w:p w14:paraId="02F7B26F" w14:textId="77777777" w:rsidR="00D35BEE" w:rsidRPr="00BB1971" w:rsidRDefault="00D35BEE">
      <w:pPr>
        <w:spacing w:after="200" w:line="276" w:lineRule="auto"/>
        <w:rPr>
          <w:sz w:val="22"/>
          <w:szCs w:val="22"/>
        </w:rPr>
      </w:pPr>
    </w:p>
    <w:p w14:paraId="7385092A" w14:textId="77777777" w:rsidR="00D35BEE" w:rsidRPr="00BB1971" w:rsidRDefault="00D35BEE">
      <w:pPr>
        <w:spacing w:after="200" w:line="276" w:lineRule="auto"/>
        <w:rPr>
          <w:sz w:val="22"/>
          <w:szCs w:val="22"/>
        </w:rPr>
      </w:pPr>
    </w:p>
    <w:p w14:paraId="51BD7CFB" w14:textId="77777777" w:rsidR="00D35BEE" w:rsidRPr="00BB1971" w:rsidRDefault="00D35BEE">
      <w:pPr>
        <w:spacing w:after="200" w:line="276" w:lineRule="auto"/>
        <w:rPr>
          <w:sz w:val="22"/>
          <w:szCs w:val="22"/>
        </w:rPr>
      </w:pPr>
    </w:p>
    <w:p w14:paraId="6D70892A" w14:textId="77777777" w:rsidR="00D35BEE" w:rsidRPr="00BB1971" w:rsidRDefault="00D35BEE" w:rsidP="00D35BEE">
      <w:pPr>
        <w:spacing w:after="200"/>
        <w:rPr>
          <w:sz w:val="22"/>
          <w:szCs w:val="22"/>
        </w:rPr>
      </w:pPr>
      <w:r w:rsidRPr="00BB1971">
        <w:rPr>
          <w:sz w:val="22"/>
          <w:szCs w:val="22"/>
        </w:rPr>
        <w:t xml:space="preserve">Ответственный исполнитель: </w:t>
      </w:r>
    </w:p>
    <w:p w14:paraId="114B0440" w14:textId="77777777" w:rsidR="00D35BEE" w:rsidRPr="00BB1971" w:rsidRDefault="00D35BEE" w:rsidP="00D35BEE">
      <w:pPr>
        <w:spacing w:after="200"/>
        <w:rPr>
          <w:sz w:val="22"/>
          <w:szCs w:val="22"/>
        </w:rPr>
      </w:pPr>
      <w:r w:rsidRPr="00BB1971">
        <w:rPr>
          <w:sz w:val="22"/>
          <w:szCs w:val="22"/>
        </w:rPr>
        <w:t>_________________________</w:t>
      </w:r>
    </w:p>
    <w:p w14:paraId="05EEC59F" w14:textId="77777777" w:rsidR="00BC624B" w:rsidRPr="00BB1971" w:rsidRDefault="00D35BEE" w:rsidP="00D35BEE">
      <w:pPr>
        <w:spacing w:after="200" w:line="276" w:lineRule="auto"/>
        <w:rPr>
          <w:sz w:val="22"/>
          <w:szCs w:val="22"/>
        </w:rPr>
      </w:pPr>
      <w:r w:rsidRPr="00BB1971">
        <w:rPr>
          <w:sz w:val="22"/>
          <w:szCs w:val="22"/>
        </w:rPr>
        <w:t>Телефон/</w:t>
      </w:r>
      <w:proofErr w:type="gramStart"/>
      <w:r w:rsidRPr="00BB1971">
        <w:rPr>
          <w:sz w:val="22"/>
          <w:szCs w:val="22"/>
        </w:rPr>
        <w:t>факс:  8</w:t>
      </w:r>
      <w:proofErr w:type="gramEnd"/>
      <w:r w:rsidRPr="00BB1971">
        <w:rPr>
          <w:sz w:val="22"/>
          <w:szCs w:val="22"/>
        </w:rPr>
        <w:t>(812)- 655-00-00</w:t>
      </w:r>
      <w:r w:rsidR="00BC624B" w:rsidRPr="00BB1971">
        <w:rPr>
          <w:sz w:val="22"/>
          <w:szCs w:val="22"/>
        </w:rPr>
        <w:br w:type="page"/>
      </w:r>
    </w:p>
    <w:p w14:paraId="34202B58" w14:textId="77777777" w:rsidR="001E0C52" w:rsidRPr="00BB1971" w:rsidRDefault="001E0C52" w:rsidP="00BC624B">
      <w:pPr>
        <w:widowControl w:val="0"/>
        <w:jc w:val="right"/>
        <w:rPr>
          <w:sz w:val="22"/>
          <w:szCs w:val="22"/>
        </w:rPr>
      </w:pPr>
      <w:r w:rsidRPr="00BB1971">
        <w:rPr>
          <w:sz w:val="22"/>
          <w:szCs w:val="22"/>
        </w:rPr>
        <w:lastRenderedPageBreak/>
        <w:t>ПРИЛОЖЕНИЕ № 1</w:t>
      </w:r>
    </w:p>
    <w:p w14:paraId="512BACDA" w14:textId="77777777" w:rsidR="00D24301" w:rsidRPr="00BB1971" w:rsidRDefault="00D24301" w:rsidP="00BC624B">
      <w:pPr>
        <w:widowControl w:val="0"/>
        <w:jc w:val="right"/>
        <w:rPr>
          <w:sz w:val="22"/>
          <w:szCs w:val="22"/>
        </w:rPr>
      </w:pPr>
      <w:r w:rsidRPr="00BB1971">
        <w:rPr>
          <w:sz w:val="22"/>
          <w:szCs w:val="22"/>
        </w:rPr>
        <w:t>к Договору участия в долевом строительстве № _________ от ________г.</w:t>
      </w:r>
    </w:p>
    <w:p w14:paraId="139317E4" w14:textId="77777777" w:rsidR="001E0C52" w:rsidRPr="00BB1971" w:rsidRDefault="001E0C52" w:rsidP="00BC624B">
      <w:pPr>
        <w:widowControl w:val="0"/>
        <w:jc w:val="right"/>
        <w:rPr>
          <w:sz w:val="22"/>
          <w:szCs w:val="22"/>
        </w:rPr>
      </w:pPr>
    </w:p>
    <w:p w14:paraId="0D084080" w14:textId="77777777" w:rsidR="001E0C52" w:rsidRPr="00BB1971" w:rsidRDefault="001E0C52" w:rsidP="00BC624B">
      <w:pPr>
        <w:tabs>
          <w:tab w:val="left" w:pos="8715"/>
        </w:tabs>
        <w:rPr>
          <w:sz w:val="22"/>
          <w:szCs w:val="22"/>
        </w:rPr>
      </w:pPr>
      <w:r w:rsidRPr="00BB1971">
        <w:rPr>
          <w:sz w:val="22"/>
          <w:szCs w:val="22"/>
        </w:rPr>
        <w:tab/>
      </w:r>
    </w:p>
    <w:p w14:paraId="109F2A99" w14:textId="77777777" w:rsidR="001E0C52" w:rsidRPr="00BB1971" w:rsidRDefault="001E0C52" w:rsidP="00BC624B">
      <w:pPr>
        <w:jc w:val="center"/>
        <w:rPr>
          <w:b/>
          <w:sz w:val="22"/>
          <w:szCs w:val="22"/>
        </w:rPr>
      </w:pPr>
      <w:r w:rsidRPr="00BB1971">
        <w:rPr>
          <w:b/>
          <w:sz w:val="22"/>
          <w:szCs w:val="22"/>
        </w:rPr>
        <w:t>ПЛАН</w:t>
      </w:r>
      <w:r w:rsidR="00D24301" w:rsidRPr="00BB1971">
        <w:rPr>
          <w:b/>
          <w:sz w:val="22"/>
          <w:szCs w:val="22"/>
        </w:rPr>
        <w:t xml:space="preserve"> КВАРТИРЫ</w:t>
      </w:r>
    </w:p>
    <w:p w14:paraId="4531D69F" w14:textId="77777777" w:rsidR="001E0C52" w:rsidRPr="00BB1971" w:rsidRDefault="001E0C52" w:rsidP="00BC624B">
      <w:pPr>
        <w:rPr>
          <w:sz w:val="22"/>
          <w:szCs w:val="22"/>
        </w:rPr>
      </w:pPr>
    </w:p>
    <w:p w14:paraId="24035D97" w14:textId="77777777" w:rsidR="00D24301" w:rsidRPr="00BB1971" w:rsidRDefault="00D24301" w:rsidP="00BC624B">
      <w:pPr>
        <w:rPr>
          <w:noProof/>
          <w:sz w:val="22"/>
          <w:szCs w:val="22"/>
        </w:rPr>
      </w:pPr>
    </w:p>
    <w:p w14:paraId="302A3CCD" w14:textId="77777777" w:rsidR="00D24301" w:rsidRPr="00BB1971" w:rsidRDefault="00D24301" w:rsidP="00BC624B">
      <w:pPr>
        <w:rPr>
          <w:noProof/>
          <w:sz w:val="22"/>
          <w:szCs w:val="22"/>
        </w:rPr>
      </w:pPr>
    </w:p>
    <w:p w14:paraId="5F6B613B" w14:textId="77777777" w:rsidR="00D24301" w:rsidRPr="00BB1971" w:rsidRDefault="00D24301" w:rsidP="00BC624B">
      <w:pPr>
        <w:rPr>
          <w:noProof/>
          <w:sz w:val="22"/>
          <w:szCs w:val="22"/>
        </w:rPr>
      </w:pPr>
    </w:p>
    <w:p w14:paraId="357E0FB1" w14:textId="77777777" w:rsidR="00D24301" w:rsidRPr="00BB1971" w:rsidRDefault="00D24301" w:rsidP="00BC624B">
      <w:pPr>
        <w:rPr>
          <w:noProof/>
          <w:sz w:val="22"/>
          <w:szCs w:val="22"/>
        </w:rPr>
      </w:pPr>
    </w:p>
    <w:p w14:paraId="402CCB6C" w14:textId="77777777" w:rsidR="00D24301" w:rsidRPr="00BB1971" w:rsidRDefault="00D24301" w:rsidP="00BC624B">
      <w:pPr>
        <w:rPr>
          <w:noProof/>
          <w:sz w:val="22"/>
          <w:szCs w:val="22"/>
        </w:rPr>
      </w:pPr>
    </w:p>
    <w:p w14:paraId="1184CB13" w14:textId="77777777" w:rsidR="00D24301" w:rsidRPr="00BB1971" w:rsidRDefault="00D24301" w:rsidP="00BC624B">
      <w:pPr>
        <w:rPr>
          <w:noProof/>
          <w:sz w:val="22"/>
          <w:szCs w:val="22"/>
        </w:rPr>
      </w:pPr>
    </w:p>
    <w:p w14:paraId="2E6F4D67" w14:textId="77777777" w:rsidR="00D24301" w:rsidRPr="00BB1971" w:rsidRDefault="00D24301" w:rsidP="00BC624B">
      <w:pPr>
        <w:rPr>
          <w:noProof/>
          <w:sz w:val="22"/>
          <w:szCs w:val="22"/>
        </w:rPr>
      </w:pPr>
    </w:p>
    <w:p w14:paraId="7EF9366A" w14:textId="77777777" w:rsidR="00D24301" w:rsidRPr="00BB1971" w:rsidRDefault="00D24301" w:rsidP="00BC624B">
      <w:pPr>
        <w:rPr>
          <w:noProof/>
          <w:sz w:val="22"/>
          <w:szCs w:val="22"/>
        </w:rPr>
      </w:pPr>
    </w:p>
    <w:p w14:paraId="39A98415" w14:textId="77777777" w:rsidR="00D24301" w:rsidRPr="00BB1971" w:rsidRDefault="00D24301" w:rsidP="00BC624B">
      <w:pPr>
        <w:rPr>
          <w:noProof/>
          <w:sz w:val="22"/>
          <w:szCs w:val="22"/>
        </w:rPr>
      </w:pPr>
    </w:p>
    <w:p w14:paraId="373CF1F8" w14:textId="77777777" w:rsidR="00D24301" w:rsidRPr="00BB1971" w:rsidRDefault="00D24301" w:rsidP="00BC624B">
      <w:pPr>
        <w:rPr>
          <w:noProof/>
          <w:sz w:val="22"/>
          <w:szCs w:val="22"/>
        </w:rPr>
      </w:pPr>
    </w:p>
    <w:p w14:paraId="381B96DA" w14:textId="77777777" w:rsidR="00D24301" w:rsidRPr="00BB1971" w:rsidRDefault="00D24301" w:rsidP="00BC624B">
      <w:pPr>
        <w:rPr>
          <w:noProof/>
          <w:sz w:val="22"/>
          <w:szCs w:val="22"/>
        </w:rPr>
      </w:pPr>
    </w:p>
    <w:p w14:paraId="15770848" w14:textId="77777777" w:rsidR="00D24301" w:rsidRPr="00BB1971" w:rsidRDefault="00D24301" w:rsidP="00BC624B">
      <w:pPr>
        <w:rPr>
          <w:noProof/>
          <w:sz w:val="22"/>
          <w:szCs w:val="22"/>
        </w:rPr>
      </w:pPr>
    </w:p>
    <w:p w14:paraId="128578E4" w14:textId="77777777" w:rsidR="00D24301" w:rsidRPr="00BB1971" w:rsidRDefault="00D24301" w:rsidP="00BC624B">
      <w:pPr>
        <w:rPr>
          <w:noProof/>
          <w:sz w:val="22"/>
          <w:szCs w:val="22"/>
        </w:rPr>
      </w:pPr>
    </w:p>
    <w:p w14:paraId="257B884A" w14:textId="77777777" w:rsidR="00D24301" w:rsidRPr="00BB1971" w:rsidRDefault="00D24301" w:rsidP="00BC624B">
      <w:pPr>
        <w:rPr>
          <w:noProof/>
          <w:sz w:val="22"/>
          <w:szCs w:val="22"/>
        </w:rPr>
      </w:pPr>
    </w:p>
    <w:p w14:paraId="0F2840F9" w14:textId="77777777" w:rsidR="00D24301" w:rsidRPr="00BB1971" w:rsidRDefault="00D24301" w:rsidP="00BC624B">
      <w:pPr>
        <w:rPr>
          <w:noProof/>
          <w:sz w:val="22"/>
          <w:szCs w:val="22"/>
        </w:rPr>
      </w:pPr>
    </w:p>
    <w:p w14:paraId="16514BE1" w14:textId="77777777" w:rsidR="00D24301" w:rsidRPr="00BB1971" w:rsidRDefault="00D24301" w:rsidP="00BC624B">
      <w:pPr>
        <w:rPr>
          <w:noProof/>
          <w:sz w:val="22"/>
          <w:szCs w:val="22"/>
        </w:rPr>
      </w:pPr>
    </w:p>
    <w:p w14:paraId="47D8ABCA" w14:textId="77777777" w:rsidR="00D24301" w:rsidRPr="00BB1971" w:rsidRDefault="00D24301" w:rsidP="00BC624B">
      <w:pPr>
        <w:rPr>
          <w:noProof/>
          <w:sz w:val="22"/>
          <w:szCs w:val="22"/>
        </w:rPr>
      </w:pPr>
    </w:p>
    <w:p w14:paraId="5E432EEF" w14:textId="77777777" w:rsidR="00D24301" w:rsidRPr="00BB1971" w:rsidRDefault="00D24301" w:rsidP="00BC624B">
      <w:pPr>
        <w:rPr>
          <w:noProof/>
          <w:sz w:val="22"/>
          <w:szCs w:val="22"/>
        </w:rPr>
      </w:pPr>
    </w:p>
    <w:p w14:paraId="526C7CC3" w14:textId="77777777" w:rsidR="001E0C52" w:rsidRPr="00BB1971" w:rsidRDefault="001E0C52" w:rsidP="00BC624B">
      <w:pPr>
        <w:rPr>
          <w:sz w:val="22"/>
          <w:szCs w:val="22"/>
        </w:rPr>
      </w:pPr>
      <w:r w:rsidRPr="00BB1971">
        <w:rPr>
          <w:sz w:val="22"/>
          <w:szCs w:val="22"/>
        </w:rPr>
        <w:tab/>
      </w:r>
      <w:r w:rsidRPr="00BB1971">
        <w:rPr>
          <w:sz w:val="22"/>
          <w:szCs w:val="22"/>
        </w:rPr>
        <w:tab/>
      </w:r>
    </w:p>
    <w:p w14:paraId="26FB1AEF" w14:textId="77777777" w:rsidR="001E0C52" w:rsidRPr="00BB1971" w:rsidRDefault="001E0C52" w:rsidP="00BC624B">
      <w:pPr>
        <w:rPr>
          <w:sz w:val="22"/>
          <w:szCs w:val="22"/>
        </w:rPr>
      </w:pPr>
    </w:p>
    <w:p w14:paraId="0A45115A" w14:textId="77777777" w:rsidR="001E0C52" w:rsidRPr="00BB1971" w:rsidRDefault="001E0C52" w:rsidP="00BC624B">
      <w:pPr>
        <w:jc w:val="center"/>
        <w:outlineLvl w:val="0"/>
        <w:rPr>
          <w:sz w:val="22"/>
          <w:szCs w:val="22"/>
        </w:rPr>
      </w:pPr>
      <w:r w:rsidRPr="00BB1971">
        <w:rPr>
          <w:b/>
          <w:sz w:val="22"/>
          <w:szCs w:val="22"/>
        </w:rPr>
        <w:t>ПОДПИСИ СТОРОН</w:t>
      </w:r>
      <w:r w:rsidRPr="00BB1971">
        <w:rPr>
          <w:sz w:val="22"/>
          <w:szCs w:val="22"/>
        </w:rPr>
        <w:t>:</w:t>
      </w:r>
    </w:p>
    <w:p w14:paraId="16B76AF6" w14:textId="77777777" w:rsidR="001E0C52" w:rsidRPr="00BB1971" w:rsidRDefault="001E0C52" w:rsidP="00BC624B">
      <w:pPr>
        <w:jc w:val="center"/>
        <w:rPr>
          <w:sz w:val="22"/>
          <w:szCs w:val="22"/>
        </w:rPr>
      </w:pPr>
    </w:p>
    <w:p w14:paraId="158F1ADD" w14:textId="77777777" w:rsidR="00C51515" w:rsidRPr="00BB1971" w:rsidRDefault="00C51515" w:rsidP="00C51515">
      <w:pPr>
        <w:rPr>
          <w:sz w:val="22"/>
          <w:szCs w:val="22"/>
        </w:rPr>
      </w:pPr>
      <w:r w:rsidRPr="00BB1971">
        <w:rPr>
          <w:b/>
          <w:sz w:val="22"/>
          <w:szCs w:val="22"/>
        </w:rPr>
        <w:t>Участник                                                                                  Застройщик:</w:t>
      </w:r>
    </w:p>
    <w:p w14:paraId="2E064C4E" w14:textId="77777777" w:rsidR="00C51515" w:rsidRPr="00BB1971" w:rsidRDefault="00C51515" w:rsidP="00C51515">
      <w:pPr>
        <w:rPr>
          <w:sz w:val="22"/>
          <w:szCs w:val="22"/>
        </w:rPr>
      </w:pPr>
      <w:r w:rsidRPr="00BB1971">
        <w:rPr>
          <w:b/>
          <w:sz w:val="22"/>
          <w:szCs w:val="22"/>
        </w:rPr>
        <w:t xml:space="preserve">долевого </w:t>
      </w:r>
      <w:proofErr w:type="gramStart"/>
      <w:r w:rsidRPr="00BB1971">
        <w:rPr>
          <w:b/>
          <w:sz w:val="22"/>
          <w:szCs w:val="22"/>
        </w:rPr>
        <w:t xml:space="preserve">строительства:   </w:t>
      </w:r>
      <w:proofErr w:type="gramEnd"/>
      <w:r w:rsidRPr="00BB1971">
        <w:rPr>
          <w:b/>
          <w:sz w:val="22"/>
          <w:szCs w:val="22"/>
        </w:rPr>
        <w:t xml:space="preserve">                                                    Генеральный директор</w:t>
      </w:r>
    </w:p>
    <w:p w14:paraId="42AA12C5" w14:textId="77777777" w:rsidR="00C51515" w:rsidRPr="00BB1971" w:rsidRDefault="00C51515" w:rsidP="00C51515">
      <w:pPr>
        <w:jc w:val="center"/>
        <w:rPr>
          <w:sz w:val="22"/>
          <w:szCs w:val="22"/>
        </w:rPr>
      </w:pPr>
    </w:p>
    <w:p w14:paraId="119EDF85" w14:textId="77777777" w:rsidR="00C51515" w:rsidRPr="00BB1971" w:rsidRDefault="00C51515" w:rsidP="00C51515">
      <w:pPr>
        <w:jc w:val="both"/>
        <w:rPr>
          <w:b/>
          <w:sz w:val="22"/>
          <w:szCs w:val="22"/>
        </w:rPr>
      </w:pPr>
    </w:p>
    <w:p w14:paraId="16F19D87" w14:textId="77777777" w:rsidR="00C51515" w:rsidRPr="00BB1971" w:rsidRDefault="00C51515" w:rsidP="00C51515">
      <w:pPr>
        <w:widowControl w:val="0"/>
        <w:rPr>
          <w:b/>
          <w:sz w:val="22"/>
          <w:szCs w:val="22"/>
        </w:rPr>
      </w:pPr>
      <w:r w:rsidRPr="00BB1971">
        <w:rPr>
          <w:b/>
          <w:sz w:val="22"/>
          <w:szCs w:val="22"/>
        </w:rPr>
        <w:t xml:space="preserve">_____________ ______________                                            __________________ А.В. </w:t>
      </w:r>
      <w:proofErr w:type="spellStart"/>
      <w:r w:rsidRPr="00BB1971">
        <w:rPr>
          <w:b/>
          <w:sz w:val="22"/>
          <w:szCs w:val="22"/>
        </w:rPr>
        <w:t>Израйлев</w:t>
      </w:r>
      <w:proofErr w:type="spellEnd"/>
      <w:r w:rsidRPr="00BB1971">
        <w:rPr>
          <w:b/>
          <w:sz w:val="22"/>
          <w:szCs w:val="22"/>
        </w:rPr>
        <w:t xml:space="preserve"> </w:t>
      </w:r>
    </w:p>
    <w:p w14:paraId="4E34FDF6" w14:textId="77777777" w:rsidR="00C51515" w:rsidRPr="00BB1971" w:rsidRDefault="00C51515" w:rsidP="00C51515">
      <w:pPr>
        <w:widowControl w:val="0"/>
        <w:rPr>
          <w:sz w:val="22"/>
          <w:szCs w:val="22"/>
        </w:rPr>
      </w:pPr>
    </w:p>
    <w:p w14:paraId="61FFAFDD" w14:textId="77777777" w:rsidR="00C51515" w:rsidRPr="00BB1971" w:rsidRDefault="00C51515" w:rsidP="00C51515">
      <w:pPr>
        <w:widowControl w:val="0"/>
        <w:rPr>
          <w:sz w:val="22"/>
          <w:szCs w:val="22"/>
        </w:rPr>
      </w:pPr>
    </w:p>
    <w:p w14:paraId="290AA7E6" w14:textId="77777777" w:rsidR="00C51515" w:rsidRPr="00BB1971" w:rsidRDefault="00C51515" w:rsidP="00C51515">
      <w:pPr>
        <w:widowControl w:val="0"/>
        <w:rPr>
          <w:sz w:val="22"/>
          <w:szCs w:val="22"/>
        </w:rPr>
      </w:pPr>
      <w:r w:rsidRPr="00BB1971">
        <w:rPr>
          <w:sz w:val="22"/>
          <w:szCs w:val="22"/>
        </w:rPr>
        <w:t xml:space="preserve">                                                                                                     М.П.                                  </w:t>
      </w:r>
    </w:p>
    <w:p w14:paraId="18D7EAA3" w14:textId="77777777" w:rsidR="001E0C52" w:rsidRPr="00BB1971" w:rsidRDefault="001E0C52" w:rsidP="00BC624B">
      <w:pPr>
        <w:rPr>
          <w:sz w:val="22"/>
          <w:szCs w:val="22"/>
        </w:rPr>
      </w:pPr>
    </w:p>
    <w:bookmarkEnd w:id="0"/>
    <w:p w14:paraId="2E513F04" w14:textId="77777777" w:rsidR="001E0C52" w:rsidRPr="00BB1971" w:rsidRDefault="001E0C52" w:rsidP="00BC624B">
      <w:pPr>
        <w:rPr>
          <w:sz w:val="22"/>
          <w:szCs w:val="22"/>
        </w:rPr>
      </w:pPr>
    </w:p>
    <w:sectPr w:rsidR="001E0C52" w:rsidRPr="00BB1971" w:rsidSect="00EB4541">
      <w:headerReference w:type="default" r:id="rId13"/>
      <w:footerReference w:type="default" r:id="rId14"/>
      <w:headerReference w:type="first" r:id="rId15"/>
      <w:footerReference w:type="first" r:id="rId16"/>
      <w:pgSz w:w="11906" w:h="16838"/>
      <w:pgMar w:top="426" w:right="567" w:bottom="357" w:left="1418" w:header="454" w:footer="7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64365" w14:textId="77777777" w:rsidR="008F7FFA" w:rsidRDefault="008F7FFA" w:rsidP="001E0C52">
      <w:r>
        <w:separator/>
      </w:r>
    </w:p>
  </w:endnote>
  <w:endnote w:type="continuationSeparator" w:id="0">
    <w:p w14:paraId="3D92D13A" w14:textId="77777777" w:rsidR="008F7FFA" w:rsidRDefault="008F7FFA" w:rsidP="001E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6354968"/>
      <w:docPartObj>
        <w:docPartGallery w:val="Page Numbers (Bottom of Page)"/>
        <w:docPartUnique/>
      </w:docPartObj>
    </w:sdtPr>
    <w:sdtEndPr/>
    <w:sdtContent>
      <w:p w14:paraId="58342C3F" w14:textId="77777777" w:rsidR="008F7FFA" w:rsidRDefault="008F7FFA">
        <w:pPr>
          <w:pStyle w:val="a6"/>
          <w:jc w:val="center"/>
        </w:pPr>
        <w:r>
          <w:fldChar w:fldCharType="begin"/>
        </w:r>
        <w:r>
          <w:instrText>PAGE   \* MERGEFORMAT</w:instrText>
        </w:r>
        <w:r>
          <w:fldChar w:fldCharType="separate"/>
        </w:r>
        <w:r w:rsidR="00EF0F77">
          <w:rPr>
            <w:noProof/>
          </w:rPr>
          <w:t>2</w:t>
        </w:r>
        <w:r>
          <w:fldChar w:fldCharType="end"/>
        </w:r>
      </w:p>
    </w:sdtContent>
  </w:sdt>
  <w:p w14:paraId="6492593B" w14:textId="77777777" w:rsidR="008F7FFA" w:rsidRPr="001E0C52" w:rsidRDefault="008F7FFA" w:rsidP="001E0C5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E9518" w14:textId="77777777" w:rsidR="008F7FFA" w:rsidRDefault="008F7FFA" w:rsidP="001E0C52">
    <w:pPr>
      <w:pStyle w:val="a6"/>
    </w:pPr>
  </w:p>
  <w:p w14:paraId="0F3A7690" w14:textId="77777777" w:rsidR="008F7FFA" w:rsidRPr="001E0C52" w:rsidRDefault="008F7FFA" w:rsidP="001E0C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B4116" w14:textId="77777777" w:rsidR="008F7FFA" w:rsidRDefault="008F7FFA" w:rsidP="001E0C52">
      <w:r>
        <w:separator/>
      </w:r>
    </w:p>
  </w:footnote>
  <w:footnote w:type="continuationSeparator" w:id="0">
    <w:p w14:paraId="636E9DC7" w14:textId="77777777" w:rsidR="008F7FFA" w:rsidRDefault="008F7FFA" w:rsidP="001E0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3E8D5" w14:textId="77777777" w:rsidR="008F7FFA" w:rsidRDefault="008F7FFA" w:rsidP="001E0C52">
    <w:pPr>
      <w:pStyle w:val="af9"/>
    </w:pPr>
  </w:p>
  <w:p w14:paraId="1B180B92" w14:textId="77777777" w:rsidR="008F7FFA" w:rsidRPr="001E0C52" w:rsidRDefault="008F7FFA" w:rsidP="001E0C52">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B91E9" w14:textId="77777777" w:rsidR="008F7FFA" w:rsidRDefault="008F7FFA" w:rsidP="001E0C52">
    <w:pPr>
      <w:pStyle w:val="af9"/>
    </w:pPr>
  </w:p>
  <w:p w14:paraId="46394F51" w14:textId="77777777" w:rsidR="008F7FFA" w:rsidRPr="001E0C52" w:rsidRDefault="008F7FFA" w:rsidP="001E0C52">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4120"/>
    <w:multiLevelType w:val="hybridMultilevel"/>
    <w:tmpl w:val="34AC0C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3156050"/>
    <w:multiLevelType w:val="multilevel"/>
    <w:tmpl w:val="22F4418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161976BC"/>
    <w:multiLevelType w:val="multilevel"/>
    <w:tmpl w:val="A710AD88"/>
    <w:lvl w:ilvl="0">
      <w:start w:val="3"/>
      <w:numFmt w:val="decimal"/>
      <w:lvlText w:val="%1."/>
      <w:lvlJc w:val="left"/>
      <w:pPr>
        <w:ind w:left="450" w:hanging="450"/>
      </w:pPr>
      <w:rPr>
        <w:rFonts w:hint="default"/>
        <w:sz w:val="20"/>
      </w:rPr>
    </w:lvl>
    <w:lvl w:ilvl="1">
      <w:start w:val="1"/>
      <w:numFmt w:val="decimal"/>
      <w:lvlText w:val="%1.%2."/>
      <w:lvlJc w:val="left"/>
      <w:pPr>
        <w:ind w:left="738" w:hanging="450"/>
      </w:pPr>
      <w:rPr>
        <w:rFonts w:hint="default"/>
        <w:sz w:val="20"/>
      </w:rPr>
    </w:lvl>
    <w:lvl w:ilvl="2">
      <w:start w:val="2"/>
      <w:numFmt w:val="decimal"/>
      <w:lvlText w:val="%1.%2.%3."/>
      <w:lvlJc w:val="left"/>
      <w:pPr>
        <w:ind w:left="1296" w:hanging="720"/>
      </w:pPr>
      <w:rPr>
        <w:rFonts w:hint="default"/>
        <w:sz w:val="20"/>
      </w:rPr>
    </w:lvl>
    <w:lvl w:ilvl="3">
      <w:start w:val="1"/>
      <w:numFmt w:val="decimal"/>
      <w:lvlText w:val="%1.%2.%3.%4."/>
      <w:lvlJc w:val="left"/>
      <w:pPr>
        <w:ind w:left="1584" w:hanging="720"/>
      </w:pPr>
      <w:rPr>
        <w:rFonts w:hint="default"/>
        <w:sz w:val="20"/>
      </w:rPr>
    </w:lvl>
    <w:lvl w:ilvl="4">
      <w:start w:val="1"/>
      <w:numFmt w:val="decimal"/>
      <w:lvlText w:val="%1.%2.%3.%4.%5."/>
      <w:lvlJc w:val="left"/>
      <w:pPr>
        <w:ind w:left="2232" w:hanging="1080"/>
      </w:pPr>
      <w:rPr>
        <w:rFonts w:hint="default"/>
        <w:sz w:val="20"/>
      </w:rPr>
    </w:lvl>
    <w:lvl w:ilvl="5">
      <w:start w:val="1"/>
      <w:numFmt w:val="decimal"/>
      <w:lvlText w:val="%1.%2.%3.%4.%5.%6."/>
      <w:lvlJc w:val="left"/>
      <w:pPr>
        <w:ind w:left="2520" w:hanging="1080"/>
      </w:pPr>
      <w:rPr>
        <w:rFonts w:hint="default"/>
        <w:sz w:val="20"/>
      </w:rPr>
    </w:lvl>
    <w:lvl w:ilvl="6">
      <w:start w:val="1"/>
      <w:numFmt w:val="decimal"/>
      <w:lvlText w:val="%1.%2.%3.%4.%5.%6.%7."/>
      <w:lvlJc w:val="left"/>
      <w:pPr>
        <w:ind w:left="3168" w:hanging="1440"/>
      </w:pPr>
      <w:rPr>
        <w:rFonts w:hint="default"/>
        <w:sz w:val="20"/>
      </w:rPr>
    </w:lvl>
    <w:lvl w:ilvl="7">
      <w:start w:val="1"/>
      <w:numFmt w:val="decimal"/>
      <w:lvlText w:val="%1.%2.%3.%4.%5.%6.%7.%8."/>
      <w:lvlJc w:val="left"/>
      <w:pPr>
        <w:ind w:left="3456" w:hanging="1440"/>
      </w:pPr>
      <w:rPr>
        <w:rFonts w:hint="default"/>
        <w:sz w:val="20"/>
      </w:rPr>
    </w:lvl>
    <w:lvl w:ilvl="8">
      <w:start w:val="1"/>
      <w:numFmt w:val="decimal"/>
      <w:lvlText w:val="%1.%2.%3.%4.%5.%6.%7.%8.%9."/>
      <w:lvlJc w:val="left"/>
      <w:pPr>
        <w:ind w:left="4104" w:hanging="1800"/>
      </w:pPr>
      <w:rPr>
        <w:rFonts w:hint="default"/>
        <w:sz w:val="20"/>
      </w:rPr>
    </w:lvl>
  </w:abstractNum>
  <w:abstractNum w:abstractNumId="3" w15:restartNumberingAfterBreak="0">
    <w:nsid w:val="291C420A"/>
    <w:multiLevelType w:val="hybridMultilevel"/>
    <w:tmpl w:val="63C2A1F8"/>
    <w:lvl w:ilvl="0" w:tplc="E7E0399C">
      <w:start w:val="6"/>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15:restartNumberingAfterBreak="0">
    <w:nsid w:val="2B56345A"/>
    <w:multiLevelType w:val="hybridMultilevel"/>
    <w:tmpl w:val="50EE1AC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5" w15:restartNumberingAfterBreak="0">
    <w:nsid w:val="2F3E0896"/>
    <w:multiLevelType w:val="multilevel"/>
    <w:tmpl w:val="2C08AA94"/>
    <w:lvl w:ilvl="0">
      <w:start w:val="3"/>
      <w:numFmt w:val="decimal"/>
      <w:pStyle w:val="a"/>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6" w15:restartNumberingAfterBreak="0">
    <w:nsid w:val="36BE48EA"/>
    <w:multiLevelType w:val="multilevel"/>
    <w:tmpl w:val="DB4C84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F9858CE"/>
    <w:multiLevelType w:val="hybridMultilevel"/>
    <w:tmpl w:val="4D8428B2"/>
    <w:lvl w:ilvl="0" w:tplc="229C11A6">
      <w:start w:val="4"/>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8" w15:restartNumberingAfterBreak="0">
    <w:nsid w:val="44E41B56"/>
    <w:multiLevelType w:val="multilevel"/>
    <w:tmpl w:val="FC223508"/>
    <w:lvl w:ilvl="0">
      <w:start w:val="2"/>
      <w:numFmt w:val="decimal"/>
      <w:lvlText w:val="%1"/>
      <w:lvlJc w:val="left"/>
      <w:pPr>
        <w:tabs>
          <w:tab w:val="num" w:pos="540"/>
        </w:tabs>
        <w:ind w:left="540" w:hanging="540"/>
      </w:pPr>
      <w:rPr>
        <w:rFonts w:hint="default"/>
      </w:rPr>
    </w:lvl>
    <w:lvl w:ilvl="1">
      <w:start w:val="13"/>
      <w:numFmt w:val="decimal"/>
      <w:lvlText w:val="2.%2."/>
      <w:lvlJc w:val="left"/>
      <w:pPr>
        <w:tabs>
          <w:tab w:val="num" w:pos="450"/>
        </w:tabs>
        <w:ind w:left="450" w:hanging="540"/>
      </w:pPr>
      <w:rPr>
        <w:rFonts w:hint="default"/>
      </w:rPr>
    </w:lvl>
    <w:lvl w:ilvl="2">
      <w:start w:val="1"/>
      <w:numFmt w:val="decimal"/>
      <w:lvlText w:val="%1.39.%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9" w15:restartNumberingAfterBreak="0">
    <w:nsid w:val="48453EE6"/>
    <w:multiLevelType w:val="multilevel"/>
    <w:tmpl w:val="0D48FB2A"/>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1515"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10" w15:restartNumberingAfterBreak="0">
    <w:nsid w:val="51EB6445"/>
    <w:multiLevelType w:val="hybridMultilevel"/>
    <w:tmpl w:val="DDEAED0C"/>
    <w:lvl w:ilvl="0" w:tplc="04190001">
      <w:start w:val="1"/>
      <w:numFmt w:val="bullet"/>
      <w:lvlText w:val=""/>
      <w:lvlJc w:val="left"/>
      <w:pPr>
        <w:tabs>
          <w:tab w:val="num" w:pos="786"/>
        </w:tabs>
        <w:ind w:left="786" w:hanging="360"/>
      </w:pPr>
      <w:rPr>
        <w:rFonts w:ascii="Symbol" w:hAnsi="Symbol" w:hint="default"/>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1" w15:restartNumberingAfterBreak="0">
    <w:nsid w:val="5719159A"/>
    <w:multiLevelType w:val="hybridMultilevel"/>
    <w:tmpl w:val="573C2736"/>
    <w:lvl w:ilvl="0" w:tplc="27AE96E4">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15:restartNumberingAfterBreak="0">
    <w:nsid w:val="639B084A"/>
    <w:multiLevelType w:val="hybridMultilevel"/>
    <w:tmpl w:val="47A62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8C5C0E"/>
    <w:multiLevelType w:val="multilevel"/>
    <w:tmpl w:val="A55C31C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648"/>
        </w:tabs>
        <w:ind w:left="648" w:hanging="435"/>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14" w15:restartNumberingAfterBreak="0">
    <w:nsid w:val="6B073988"/>
    <w:multiLevelType w:val="hybridMultilevel"/>
    <w:tmpl w:val="7E4827C0"/>
    <w:lvl w:ilvl="0" w:tplc="E29C02AA">
      <w:start w:val="1"/>
      <w:numFmt w:val="decimal"/>
      <w:lvlText w:val="%1."/>
      <w:lvlJc w:val="left"/>
      <w:pPr>
        <w:ind w:left="3897" w:hanging="360"/>
      </w:pPr>
      <w:rPr>
        <w:rFonts w:hint="default"/>
      </w:rPr>
    </w:lvl>
    <w:lvl w:ilvl="1" w:tplc="04190019" w:tentative="1">
      <w:start w:val="1"/>
      <w:numFmt w:val="lowerLetter"/>
      <w:lvlText w:val="%2."/>
      <w:lvlJc w:val="left"/>
      <w:pPr>
        <w:ind w:left="4617" w:hanging="360"/>
      </w:pPr>
    </w:lvl>
    <w:lvl w:ilvl="2" w:tplc="0419001B" w:tentative="1">
      <w:start w:val="1"/>
      <w:numFmt w:val="lowerRoman"/>
      <w:lvlText w:val="%3."/>
      <w:lvlJc w:val="right"/>
      <w:pPr>
        <w:ind w:left="5337" w:hanging="180"/>
      </w:pPr>
    </w:lvl>
    <w:lvl w:ilvl="3" w:tplc="0419000F" w:tentative="1">
      <w:start w:val="1"/>
      <w:numFmt w:val="decimal"/>
      <w:lvlText w:val="%4."/>
      <w:lvlJc w:val="left"/>
      <w:pPr>
        <w:ind w:left="6057" w:hanging="360"/>
      </w:pPr>
    </w:lvl>
    <w:lvl w:ilvl="4" w:tplc="04190019" w:tentative="1">
      <w:start w:val="1"/>
      <w:numFmt w:val="lowerLetter"/>
      <w:lvlText w:val="%5."/>
      <w:lvlJc w:val="left"/>
      <w:pPr>
        <w:ind w:left="6777" w:hanging="360"/>
      </w:pPr>
    </w:lvl>
    <w:lvl w:ilvl="5" w:tplc="0419001B" w:tentative="1">
      <w:start w:val="1"/>
      <w:numFmt w:val="lowerRoman"/>
      <w:lvlText w:val="%6."/>
      <w:lvlJc w:val="right"/>
      <w:pPr>
        <w:ind w:left="7497" w:hanging="180"/>
      </w:pPr>
    </w:lvl>
    <w:lvl w:ilvl="6" w:tplc="0419000F" w:tentative="1">
      <w:start w:val="1"/>
      <w:numFmt w:val="decimal"/>
      <w:lvlText w:val="%7."/>
      <w:lvlJc w:val="left"/>
      <w:pPr>
        <w:ind w:left="8217" w:hanging="360"/>
      </w:pPr>
    </w:lvl>
    <w:lvl w:ilvl="7" w:tplc="04190019" w:tentative="1">
      <w:start w:val="1"/>
      <w:numFmt w:val="lowerLetter"/>
      <w:lvlText w:val="%8."/>
      <w:lvlJc w:val="left"/>
      <w:pPr>
        <w:ind w:left="8937" w:hanging="360"/>
      </w:pPr>
    </w:lvl>
    <w:lvl w:ilvl="8" w:tplc="0419001B" w:tentative="1">
      <w:start w:val="1"/>
      <w:numFmt w:val="lowerRoman"/>
      <w:lvlText w:val="%9."/>
      <w:lvlJc w:val="right"/>
      <w:pPr>
        <w:ind w:left="9657" w:hanging="180"/>
      </w:pPr>
    </w:lvl>
  </w:abstractNum>
  <w:abstractNum w:abstractNumId="15" w15:restartNumberingAfterBreak="0">
    <w:nsid w:val="6DF819AD"/>
    <w:multiLevelType w:val="multilevel"/>
    <w:tmpl w:val="59AA4FDC"/>
    <w:lvl w:ilvl="0">
      <w:start w:val="4"/>
      <w:numFmt w:val="decimal"/>
      <w:lvlText w:val="%1."/>
      <w:lvlJc w:val="left"/>
      <w:pPr>
        <w:ind w:left="480" w:hanging="480"/>
      </w:pPr>
      <w:rPr>
        <w:rFonts w:hint="default"/>
        <w:i w:val="0"/>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16" w15:restartNumberingAfterBreak="0">
    <w:nsid w:val="7ACE7A0E"/>
    <w:multiLevelType w:val="multilevel"/>
    <w:tmpl w:val="5F0011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8"/>
        </w:tabs>
        <w:ind w:left="92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4"/>
  </w:num>
  <w:num w:numId="3">
    <w:abstractNumId w:val="1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2"/>
  </w:num>
  <w:num w:numId="8">
    <w:abstractNumId w:val="11"/>
  </w:num>
  <w:num w:numId="9">
    <w:abstractNumId w:val="16"/>
  </w:num>
  <w:num w:numId="10">
    <w:abstractNumId w:val="8"/>
  </w:num>
  <w:num w:numId="11">
    <w:abstractNumId w:val="7"/>
  </w:num>
  <w:num w:numId="12">
    <w:abstractNumId w:val="3"/>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52"/>
    <w:rsid w:val="00011018"/>
    <w:rsid w:val="000150D1"/>
    <w:rsid w:val="00037CEE"/>
    <w:rsid w:val="00063287"/>
    <w:rsid w:val="0006528D"/>
    <w:rsid w:val="00081F4D"/>
    <w:rsid w:val="000A6B85"/>
    <w:rsid w:val="000B71DF"/>
    <w:rsid w:val="000D523B"/>
    <w:rsid w:val="00112451"/>
    <w:rsid w:val="00140299"/>
    <w:rsid w:val="00146759"/>
    <w:rsid w:val="001475A2"/>
    <w:rsid w:val="00156D2D"/>
    <w:rsid w:val="0017040C"/>
    <w:rsid w:val="00174BDD"/>
    <w:rsid w:val="0017772A"/>
    <w:rsid w:val="001B129A"/>
    <w:rsid w:val="001E0C52"/>
    <w:rsid w:val="00236AE3"/>
    <w:rsid w:val="00277474"/>
    <w:rsid w:val="002858A4"/>
    <w:rsid w:val="00297C64"/>
    <w:rsid w:val="002A29F0"/>
    <w:rsid w:val="002D7141"/>
    <w:rsid w:val="00312589"/>
    <w:rsid w:val="003221E5"/>
    <w:rsid w:val="00326BCC"/>
    <w:rsid w:val="00332B96"/>
    <w:rsid w:val="003332D0"/>
    <w:rsid w:val="003437F0"/>
    <w:rsid w:val="00345DC3"/>
    <w:rsid w:val="003501A3"/>
    <w:rsid w:val="003511F6"/>
    <w:rsid w:val="00365C59"/>
    <w:rsid w:val="00376F55"/>
    <w:rsid w:val="003775F1"/>
    <w:rsid w:val="003A5324"/>
    <w:rsid w:val="003B3960"/>
    <w:rsid w:val="003C7CEB"/>
    <w:rsid w:val="003D2DE4"/>
    <w:rsid w:val="003E3E89"/>
    <w:rsid w:val="00416202"/>
    <w:rsid w:val="00445493"/>
    <w:rsid w:val="004557BB"/>
    <w:rsid w:val="00457E84"/>
    <w:rsid w:val="004929BD"/>
    <w:rsid w:val="004B4BE3"/>
    <w:rsid w:val="004B5945"/>
    <w:rsid w:val="004C6F2F"/>
    <w:rsid w:val="004F6698"/>
    <w:rsid w:val="00502CF2"/>
    <w:rsid w:val="00580AA8"/>
    <w:rsid w:val="0058496B"/>
    <w:rsid w:val="00592724"/>
    <w:rsid w:val="005E3BFA"/>
    <w:rsid w:val="00605394"/>
    <w:rsid w:val="00620C9D"/>
    <w:rsid w:val="006722B4"/>
    <w:rsid w:val="006853A5"/>
    <w:rsid w:val="006914F5"/>
    <w:rsid w:val="0069492E"/>
    <w:rsid w:val="006B5B82"/>
    <w:rsid w:val="006C3EFE"/>
    <w:rsid w:val="006E73EC"/>
    <w:rsid w:val="006F086A"/>
    <w:rsid w:val="006F1168"/>
    <w:rsid w:val="00707C92"/>
    <w:rsid w:val="007224BC"/>
    <w:rsid w:val="00733A30"/>
    <w:rsid w:val="00750EE4"/>
    <w:rsid w:val="0075470B"/>
    <w:rsid w:val="00754A32"/>
    <w:rsid w:val="00797D36"/>
    <w:rsid w:val="007A1D22"/>
    <w:rsid w:val="007A4588"/>
    <w:rsid w:val="007B23AC"/>
    <w:rsid w:val="007B3573"/>
    <w:rsid w:val="007F0B1F"/>
    <w:rsid w:val="007F6098"/>
    <w:rsid w:val="007F77D7"/>
    <w:rsid w:val="00806109"/>
    <w:rsid w:val="008178FC"/>
    <w:rsid w:val="0082426A"/>
    <w:rsid w:val="00832934"/>
    <w:rsid w:val="0083463C"/>
    <w:rsid w:val="00834CFB"/>
    <w:rsid w:val="00837B15"/>
    <w:rsid w:val="008539D5"/>
    <w:rsid w:val="00870338"/>
    <w:rsid w:val="008A2ACD"/>
    <w:rsid w:val="008B043A"/>
    <w:rsid w:val="008B4F9F"/>
    <w:rsid w:val="008B7932"/>
    <w:rsid w:val="008D320C"/>
    <w:rsid w:val="008F2AD3"/>
    <w:rsid w:val="008F7FFA"/>
    <w:rsid w:val="0095027F"/>
    <w:rsid w:val="00961C42"/>
    <w:rsid w:val="0096261D"/>
    <w:rsid w:val="00966492"/>
    <w:rsid w:val="009716D1"/>
    <w:rsid w:val="00976334"/>
    <w:rsid w:val="009830CA"/>
    <w:rsid w:val="009B26FD"/>
    <w:rsid w:val="009B4DD4"/>
    <w:rsid w:val="009C3A42"/>
    <w:rsid w:val="009E0B52"/>
    <w:rsid w:val="009E1602"/>
    <w:rsid w:val="009F328D"/>
    <w:rsid w:val="00A20BC4"/>
    <w:rsid w:val="00A21436"/>
    <w:rsid w:val="00A46DDD"/>
    <w:rsid w:val="00A5715C"/>
    <w:rsid w:val="00A6745E"/>
    <w:rsid w:val="00AA1FFD"/>
    <w:rsid w:val="00AB05B9"/>
    <w:rsid w:val="00AB3F6D"/>
    <w:rsid w:val="00AB7E9D"/>
    <w:rsid w:val="00AE0F0A"/>
    <w:rsid w:val="00AE583F"/>
    <w:rsid w:val="00B050DA"/>
    <w:rsid w:val="00B23945"/>
    <w:rsid w:val="00B2527D"/>
    <w:rsid w:val="00B4548A"/>
    <w:rsid w:val="00B615D1"/>
    <w:rsid w:val="00B7054C"/>
    <w:rsid w:val="00BA2B4F"/>
    <w:rsid w:val="00BB1971"/>
    <w:rsid w:val="00BC624B"/>
    <w:rsid w:val="00BD5E71"/>
    <w:rsid w:val="00BF70B7"/>
    <w:rsid w:val="00C025C7"/>
    <w:rsid w:val="00C07ECD"/>
    <w:rsid w:val="00C2666A"/>
    <w:rsid w:val="00C37D0F"/>
    <w:rsid w:val="00C51515"/>
    <w:rsid w:val="00C64320"/>
    <w:rsid w:val="00C76CB4"/>
    <w:rsid w:val="00C961E4"/>
    <w:rsid w:val="00CB763A"/>
    <w:rsid w:val="00CC4DF8"/>
    <w:rsid w:val="00CD2BBB"/>
    <w:rsid w:val="00CE2873"/>
    <w:rsid w:val="00CF5456"/>
    <w:rsid w:val="00D24301"/>
    <w:rsid w:val="00D35BEE"/>
    <w:rsid w:val="00D35FBB"/>
    <w:rsid w:val="00D4019F"/>
    <w:rsid w:val="00D87AB6"/>
    <w:rsid w:val="00D949FE"/>
    <w:rsid w:val="00D973C4"/>
    <w:rsid w:val="00DE37C4"/>
    <w:rsid w:val="00DF2D35"/>
    <w:rsid w:val="00E30D86"/>
    <w:rsid w:val="00EA7C6D"/>
    <w:rsid w:val="00EB4541"/>
    <w:rsid w:val="00ED08D2"/>
    <w:rsid w:val="00ED0BE5"/>
    <w:rsid w:val="00EF0F77"/>
    <w:rsid w:val="00F2173E"/>
    <w:rsid w:val="00F31493"/>
    <w:rsid w:val="00F656A2"/>
    <w:rsid w:val="00F93DD9"/>
    <w:rsid w:val="00FC51F6"/>
    <w:rsid w:val="00FD1D85"/>
    <w:rsid w:val="00FF1FED"/>
    <w:rsid w:val="00FF7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CBFBBA5"/>
  <w15:docId w15:val="{4FACC675-B451-4C35-893E-2BE51A72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E0C5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E0C52"/>
    <w:pPr>
      <w:keepNext/>
      <w:jc w:val="center"/>
      <w:outlineLvl w:val="0"/>
    </w:pPr>
    <w:rPr>
      <w:rFonts w:ascii="Arial" w:hAnsi="Arial"/>
      <w:b/>
      <w:sz w:val="20"/>
      <w:szCs w:val="19"/>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E0C52"/>
    <w:rPr>
      <w:rFonts w:ascii="Arial" w:eastAsia="Times New Roman" w:hAnsi="Arial" w:cs="Times New Roman"/>
      <w:b/>
      <w:sz w:val="20"/>
      <w:szCs w:val="19"/>
      <w:lang w:eastAsia="ru-RU"/>
    </w:rPr>
  </w:style>
  <w:style w:type="paragraph" w:customStyle="1" w:styleId="11">
    <w:name w:val="Цитата1"/>
    <w:basedOn w:val="a0"/>
    <w:rsid w:val="001E0C52"/>
    <w:pPr>
      <w:spacing w:line="240" w:lineRule="atLeast"/>
      <w:ind w:left="360" w:right="14"/>
      <w:jc w:val="both"/>
    </w:pPr>
    <w:rPr>
      <w:rFonts w:ascii="Arial" w:hAnsi="Arial"/>
      <w:b/>
      <w:sz w:val="20"/>
      <w:szCs w:val="20"/>
    </w:rPr>
  </w:style>
  <w:style w:type="paragraph" w:styleId="a4">
    <w:name w:val="Block Text"/>
    <w:basedOn w:val="a0"/>
    <w:rsid w:val="001E0C52"/>
    <w:pPr>
      <w:tabs>
        <w:tab w:val="left" w:pos="8789"/>
      </w:tabs>
      <w:spacing w:line="240" w:lineRule="atLeast"/>
      <w:ind w:left="426" w:right="-1"/>
      <w:jc w:val="both"/>
    </w:pPr>
    <w:rPr>
      <w:rFonts w:ascii="Arial" w:hAnsi="Arial"/>
      <w:sz w:val="22"/>
      <w:szCs w:val="20"/>
    </w:rPr>
  </w:style>
  <w:style w:type="character" w:styleId="a5">
    <w:name w:val="page number"/>
    <w:basedOn w:val="a1"/>
    <w:rsid w:val="001E0C52"/>
  </w:style>
  <w:style w:type="paragraph" w:styleId="a6">
    <w:name w:val="footer"/>
    <w:basedOn w:val="a0"/>
    <w:link w:val="a7"/>
    <w:uiPriority w:val="99"/>
    <w:rsid w:val="001E0C52"/>
    <w:pPr>
      <w:tabs>
        <w:tab w:val="center" w:pos="4153"/>
        <w:tab w:val="right" w:pos="8306"/>
      </w:tabs>
    </w:pPr>
    <w:rPr>
      <w:sz w:val="20"/>
      <w:szCs w:val="20"/>
    </w:rPr>
  </w:style>
  <w:style w:type="character" w:customStyle="1" w:styleId="a7">
    <w:name w:val="Нижний колонтитул Знак"/>
    <w:basedOn w:val="a1"/>
    <w:link w:val="a6"/>
    <w:uiPriority w:val="99"/>
    <w:rsid w:val="001E0C52"/>
    <w:rPr>
      <w:rFonts w:ascii="Times New Roman" w:eastAsia="Times New Roman" w:hAnsi="Times New Roman" w:cs="Times New Roman"/>
      <w:sz w:val="20"/>
      <w:szCs w:val="20"/>
      <w:lang w:eastAsia="ru-RU"/>
    </w:rPr>
  </w:style>
  <w:style w:type="paragraph" w:styleId="a8">
    <w:name w:val="Body Text"/>
    <w:basedOn w:val="a0"/>
    <w:link w:val="a9"/>
    <w:rsid w:val="001E0C52"/>
    <w:pPr>
      <w:tabs>
        <w:tab w:val="left" w:pos="567"/>
        <w:tab w:val="left" w:pos="851"/>
        <w:tab w:val="left" w:pos="1134"/>
      </w:tabs>
      <w:spacing w:before="40" w:line="200" w:lineRule="exact"/>
      <w:ind w:right="141"/>
      <w:jc w:val="both"/>
    </w:pPr>
    <w:rPr>
      <w:rFonts w:ascii="Arial" w:hAnsi="Arial"/>
      <w:bCs/>
      <w:sz w:val="19"/>
      <w:szCs w:val="19"/>
    </w:rPr>
  </w:style>
  <w:style w:type="character" w:customStyle="1" w:styleId="a9">
    <w:name w:val="Основной текст Знак"/>
    <w:basedOn w:val="a1"/>
    <w:link w:val="a8"/>
    <w:rsid w:val="001E0C52"/>
    <w:rPr>
      <w:rFonts w:ascii="Arial" w:eastAsia="Times New Roman" w:hAnsi="Arial" w:cs="Times New Roman"/>
      <w:bCs/>
      <w:sz w:val="19"/>
      <w:szCs w:val="19"/>
      <w:lang w:eastAsia="ru-RU"/>
    </w:rPr>
  </w:style>
  <w:style w:type="paragraph" w:styleId="2">
    <w:name w:val="Body Text 2"/>
    <w:basedOn w:val="a0"/>
    <w:link w:val="20"/>
    <w:rsid w:val="001E0C52"/>
    <w:pPr>
      <w:tabs>
        <w:tab w:val="left" w:pos="567"/>
        <w:tab w:val="left" w:pos="851"/>
        <w:tab w:val="left" w:pos="1134"/>
      </w:tabs>
      <w:spacing w:before="40" w:line="200" w:lineRule="exact"/>
      <w:ind w:right="28"/>
      <w:jc w:val="both"/>
    </w:pPr>
    <w:rPr>
      <w:rFonts w:ascii="Arial" w:hAnsi="Arial"/>
      <w:bCs/>
      <w:sz w:val="19"/>
      <w:szCs w:val="19"/>
    </w:rPr>
  </w:style>
  <w:style w:type="character" w:customStyle="1" w:styleId="20">
    <w:name w:val="Основной текст 2 Знак"/>
    <w:basedOn w:val="a1"/>
    <w:link w:val="2"/>
    <w:rsid w:val="001E0C52"/>
    <w:rPr>
      <w:rFonts w:ascii="Arial" w:eastAsia="Times New Roman" w:hAnsi="Arial" w:cs="Times New Roman"/>
      <w:bCs/>
      <w:sz w:val="19"/>
      <w:szCs w:val="19"/>
      <w:lang w:eastAsia="ru-RU"/>
    </w:rPr>
  </w:style>
  <w:style w:type="paragraph" w:styleId="3">
    <w:name w:val="Body Text 3"/>
    <w:basedOn w:val="a0"/>
    <w:link w:val="30"/>
    <w:rsid w:val="001E0C52"/>
    <w:pPr>
      <w:tabs>
        <w:tab w:val="left" w:pos="426"/>
        <w:tab w:val="left" w:pos="993"/>
        <w:tab w:val="left" w:pos="1134"/>
        <w:tab w:val="left" w:pos="8789"/>
      </w:tabs>
      <w:spacing w:before="40" w:line="200" w:lineRule="exact"/>
      <w:ind w:right="-1"/>
      <w:jc w:val="both"/>
    </w:pPr>
    <w:rPr>
      <w:rFonts w:ascii="Arial" w:hAnsi="Arial"/>
      <w:bCs/>
      <w:sz w:val="19"/>
      <w:szCs w:val="19"/>
    </w:rPr>
  </w:style>
  <w:style w:type="character" w:customStyle="1" w:styleId="30">
    <w:name w:val="Основной текст 3 Знак"/>
    <w:basedOn w:val="a1"/>
    <w:link w:val="3"/>
    <w:rsid w:val="001E0C52"/>
    <w:rPr>
      <w:rFonts w:ascii="Arial" w:eastAsia="Times New Roman" w:hAnsi="Arial" w:cs="Times New Roman"/>
      <w:bCs/>
      <w:sz w:val="19"/>
      <w:szCs w:val="19"/>
      <w:lang w:eastAsia="ru-RU"/>
    </w:rPr>
  </w:style>
  <w:style w:type="paragraph" w:styleId="aa">
    <w:name w:val="Body Text Indent"/>
    <w:basedOn w:val="a0"/>
    <w:link w:val="ab"/>
    <w:rsid w:val="001E0C52"/>
    <w:pPr>
      <w:widowControl w:val="0"/>
      <w:tabs>
        <w:tab w:val="left" w:pos="567"/>
        <w:tab w:val="num" w:pos="1276"/>
      </w:tabs>
      <w:spacing w:before="60" w:line="200" w:lineRule="exact"/>
      <w:ind w:right="141" w:firstLine="540"/>
      <w:jc w:val="both"/>
    </w:pPr>
    <w:rPr>
      <w:rFonts w:ascii="Arial" w:hAnsi="Arial"/>
      <w:bCs/>
      <w:sz w:val="20"/>
      <w:szCs w:val="19"/>
    </w:rPr>
  </w:style>
  <w:style w:type="character" w:customStyle="1" w:styleId="ab">
    <w:name w:val="Основной текст с отступом Знак"/>
    <w:basedOn w:val="a1"/>
    <w:link w:val="aa"/>
    <w:rsid w:val="001E0C52"/>
    <w:rPr>
      <w:rFonts w:ascii="Arial" w:eastAsia="Times New Roman" w:hAnsi="Arial" w:cs="Times New Roman"/>
      <w:bCs/>
      <w:sz w:val="20"/>
      <w:szCs w:val="19"/>
      <w:lang w:eastAsia="ru-RU"/>
    </w:rPr>
  </w:style>
  <w:style w:type="paragraph" w:styleId="ac">
    <w:name w:val="Title"/>
    <w:basedOn w:val="a0"/>
    <w:link w:val="ad"/>
    <w:qFormat/>
    <w:rsid w:val="001E0C52"/>
    <w:pPr>
      <w:jc w:val="center"/>
    </w:pPr>
    <w:rPr>
      <w:b/>
      <w:sz w:val="20"/>
      <w:szCs w:val="20"/>
    </w:rPr>
  </w:style>
  <w:style w:type="character" w:customStyle="1" w:styleId="ad">
    <w:name w:val="Заголовок Знак"/>
    <w:link w:val="ac"/>
    <w:rsid w:val="001E0C52"/>
    <w:rPr>
      <w:rFonts w:ascii="Times New Roman" w:eastAsia="Times New Roman" w:hAnsi="Times New Roman" w:cs="Times New Roman"/>
      <w:b/>
      <w:sz w:val="20"/>
      <w:szCs w:val="20"/>
      <w:lang w:eastAsia="ru-RU"/>
    </w:rPr>
  </w:style>
  <w:style w:type="paragraph" w:styleId="31">
    <w:name w:val="Body Text Indent 3"/>
    <w:basedOn w:val="a0"/>
    <w:link w:val="32"/>
    <w:rsid w:val="001E0C52"/>
    <w:pPr>
      <w:tabs>
        <w:tab w:val="left" w:pos="567"/>
        <w:tab w:val="num" w:pos="1276"/>
      </w:tabs>
      <w:spacing w:before="60"/>
      <w:ind w:right="126" w:firstLine="284"/>
      <w:jc w:val="both"/>
    </w:pPr>
    <w:rPr>
      <w:bCs/>
      <w:szCs w:val="19"/>
    </w:rPr>
  </w:style>
  <w:style w:type="character" w:customStyle="1" w:styleId="32">
    <w:name w:val="Основной текст с отступом 3 Знак"/>
    <w:link w:val="31"/>
    <w:rsid w:val="001E0C52"/>
    <w:rPr>
      <w:rFonts w:ascii="Times New Roman" w:eastAsia="Times New Roman" w:hAnsi="Times New Roman" w:cs="Times New Roman"/>
      <w:bCs/>
      <w:sz w:val="24"/>
      <w:szCs w:val="19"/>
      <w:lang w:eastAsia="ru-RU"/>
    </w:rPr>
  </w:style>
  <w:style w:type="paragraph" w:customStyle="1" w:styleId="12">
    <w:name w:val="Верхний колонтитул1"/>
    <w:basedOn w:val="a0"/>
    <w:rsid w:val="001E0C52"/>
    <w:pPr>
      <w:widowControl w:val="0"/>
      <w:tabs>
        <w:tab w:val="center" w:pos="4153"/>
        <w:tab w:val="right" w:pos="8306"/>
      </w:tabs>
      <w:snapToGrid w:val="0"/>
    </w:pPr>
    <w:rPr>
      <w:sz w:val="20"/>
      <w:szCs w:val="20"/>
    </w:rPr>
  </w:style>
  <w:style w:type="paragraph" w:customStyle="1" w:styleId="ConsPlusNormal">
    <w:name w:val="ConsPlusNormal"/>
    <w:rsid w:val="001E0C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qFormat/>
    <w:rsid w:val="001E0C52"/>
    <w:rPr>
      <w:rFonts w:ascii="Times New Roman" w:hAnsi="Times New Roman"/>
      <w:b w:val="0"/>
      <w:bCs/>
      <w:sz w:val="22"/>
    </w:rPr>
  </w:style>
  <w:style w:type="paragraph" w:styleId="af">
    <w:name w:val="Balloon Text"/>
    <w:basedOn w:val="a0"/>
    <w:link w:val="af0"/>
    <w:semiHidden/>
    <w:rsid w:val="001E0C52"/>
    <w:rPr>
      <w:rFonts w:ascii="Tahoma" w:hAnsi="Tahoma" w:cs="Tahoma"/>
      <w:sz w:val="16"/>
      <w:szCs w:val="16"/>
    </w:rPr>
  </w:style>
  <w:style w:type="character" w:customStyle="1" w:styleId="af0">
    <w:name w:val="Текст выноски Знак"/>
    <w:basedOn w:val="a1"/>
    <w:link w:val="af"/>
    <w:semiHidden/>
    <w:rsid w:val="001E0C52"/>
    <w:rPr>
      <w:rFonts w:ascii="Tahoma" w:eastAsia="Times New Roman" w:hAnsi="Tahoma" w:cs="Tahoma"/>
      <w:sz w:val="16"/>
      <w:szCs w:val="16"/>
      <w:lang w:eastAsia="ru-RU"/>
    </w:rPr>
  </w:style>
  <w:style w:type="character" w:styleId="af1">
    <w:name w:val="annotation reference"/>
    <w:semiHidden/>
    <w:rsid w:val="001E0C52"/>
    <w:rPr>
      <w:sz w:val="16"/>
      <w:szCs w:val="16"/>
    </w:rPr>
  </w:style>
  <w:style w:type="paragraph" w:styleId="af2">
    <w:name w:val="annotation text"/>
    <w:basedOn w:val="a0"/>
    <w:link w:val="af3"/>
    <w:uiPriority w:val="99"/>
    <w:rsid w:val="001E0C52"/>
    <w:rPr>
      <w:sz w:val="20"/>
      <w:szCs w:val="20"/>
    </w:rPr>
  </w:style>
  <w:style w:type="character" w:customStyle="1" w:styleId="af3">
    <w:name w:val="Текст примечания Знак"/>
    <w:link w:val="af2"/>
    <w:uiPriority w:val="99"/>
    <w:rsid w:val="001E0C52"/>
    <w:rPr>
      <w:rFonts w:ascii="Times New Roman" w:eastAsia="Times New Roman" w:hAnsi="Times New Roman" w:cs="Times New Roman"/>
      <w:sz w:val="20"/>
      <w:szCs w:val="20"/>
      <w:lang w:eastAsia="ru-RU"/>
    </w:rPr>
  </w:style>
  <w:style w:type="paragraph" w:styleId="af4">
    <w:name w:val="annotation subject"/>
    <w:basedOn w:val="af2"/>
    <w:next w:val="af2"/>
    <w:link w:val="af5"/>
    <w:semiHidden/>
    <w:rsid w:val="001E0C52"/>
    <w:rPr>
      <w:b/>
      <w:bCs/>
    </w:rPr>
  </w:style>
  <w:style w:type="character" w:customStyle="1" w:styleId="af5">
    <w:name w:val="Тема примечания Знак"/>
    <w:basedOn w:val="af3"/>
    <w:link w:val="af4"/>
    <w:semiHidden/>
    <w:rsid w:val="001E0C52"/>
    <w:rPr>
      <w:rFonts w:ascii="Times New Roman" w:eastAsia="Times New Roman" w:hAnsi="Times New Roman" w:cs="Times New Roman"/>
      <w:b/>
      <w:bCs/>
      <w:sz w:val="20"/>
      <w:szCs w:val="20"/>
      <w:lang w:eastAsia="ru-RU"/>
    </w:rPr>
  </w:style>
  <w:style w:type="paragraph" w:styleId="af6">
    <w:name w:val="Normal (Web)"/>
    <w:basedOn w:val="a0"/>
    <w:rsid w:val="001E0C52"/>
    <w:pPr>
      <w:spacing w:before="69" w:after="100" w:afterAutospacing="1"/>
      <w:jc w:val="both"/>
    </w:pPr>
    <w:rPr>
      <w:rFonts w:ascii="Arial" w:hAnsi="Arial" w:cs="Arial"/>
      <w:color w:val="222222"/>
      <w:sz w:val="19"/>
      <w:szCs w:val="19"/>
    </w:rPr>
  </w:style>
  <w:style w:type="character" w:styleId="af7">
    <w:name w:val="Hyperlink"/>
    <w:rsid w:val="001E0C52"/>
    <w:rPr>
      <w:color w:val="0000FF"/>
      <w:u w:val="single"/>
    </w:rPr>
  </w:style>
  <w:style w:type="paragraph" w:customStyle="1" w:styleId="ConsPlusNonformat">
    <w:name w:val="ConsPlusNonformat"/>
    <w:rsid w:val="001E0C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0"/>
    <w:link w:val="22"/>
    <w:rsid w:val="001E0C52"/>
    <w:pPr>
      <w:spacing w:after="120" w:line="480" w:lineRule="auto"/>
      <w:ind w:left="283"/>
    </w:pPr>
    <w:rPr>
      <w:lang w:val="x-none" w:eastAsia="x-none"/>
    </w:rPr>
  </w:style>
  <w:style w:type="character" w:customStyle="1" w:styleId="22">
    <w:name w:val="Основной текст с отступом 2 Знак"/>
    <w:link w:val="21"/>
    <w:rsid w:val="001E0C52"/>
    <w:rPr>
      <w:rFonts w:ascii="Times New Roman" w:eastAsia="Times New Roman" w:hAnsi="Times New Roman" w:cs="Times New Roman"/>
      <w:sz w:val="24"/>
      <w:szCs w:val="24"/>
      <w:lang w:val="x-none" w:eastAsia="x-none"/>
    </w:rPr>
  </w:style>
  <w:style w:type="paragraph" w:styleId="a">
    <w:name w:val="List"/>
    <w:basedOn w:val="a0"/>
    <w:rsid w:val="001E0C52"/>
    <w:pPr>
      <w:numPr>
        <w:numId w:val="6"/>
      </w:numPr>
      <w:tabs>
        <w:tab w:val="left" w:pos="851"/>
      </w:tabs>
      <w:ind w:right="567"/>
      <w:jc w:val="both"/>
    </w:pPr>
    <w:rPr>
      <w:rFonts w:ascii="Peterburg" w:hAnsi="Peterburg"/>
      <w:sz w:val="22"/>
      <w:szCs w:val="20"/>
    </w:rPr>
  </w:style>
  <w:style w:type="character" w:customStyle="1" w:styleId="User">
    <w:name w:val="User"/>
    <w:semiHidden/>
    <w:rsid w:val="001E0C52"/>
    <w:rPr>
      <w:rFonts w:ascii="Arial" w:hAnsi="Arial" w:cs="Arial"/>
      <w:color w:val="auto"/>
      <w:sz w:val="20"/>
      <w:szCs w:val="20"/>
    </w:rPr>
  </w:style>
  <w:style w:type="character" w:styleId="af8">
    <w:name w:val="Emphasis"/>
    <w:qFormat/>
    <w:rsid w:val="001E0C52"/>
    <w:rPr>
      <w:i/>
      <w:iCs/>
    </w:rPr>
  </w:style>
  <w:style w:type="paragraph" w:styleId="af9">
    <w:name w:val="header"/>
    <w:basedOn w:val="a0"/>
    <w:link w:val="afa"/>
    <w:rsid w:val="001E0C52"/>
    <w:pPr>
      <w:tabs>
        <w:tab w:val="center" w:pos="4677"/>
        <w:tab w:val="right" w:pos="9355"/>
      </w:tabs>
    </w:pPr>
  </w:style>
  <w:style w:type="character" w:customStyle="1" w:styleId="afa">
    <w:name w:val="Верхний колонтитул Знак"/>
    <w:link w:val="af9"/>
    <w:rsid w:val="001E0C52"/>
    <w:rPr>
      <w:rFonts w:ascii="Times New Roman" w:eastAsia="Times New Roman" w:hAnsi="Times New Roman" w:cs="Times New Roman"/>
      <w:sz w:val="24"/>
      <w:szCs w:val="24"/>
      <w:lang w:eastAsia="ru-RU"/>
    </w:rPr>
  </w:style>
  <w:style w:type="table" w:styleId="afb">
    <w:name w:val="Table Grid"/>
    <w:basedOn w:val="a2"/>
    <w:rsid w:val="001E0C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w:basedOn w:val="a0"/>
    <w:rsid w:val="007B23AC"/>
    <w:pPr>
      <w:spacing w:before="100" w:beforeAutospacing="1" w:after="100" w:afterAutospacing="1"/>
    </w:pPr>
    <w:rPr>
      <w:rFonts w:ascii="Tahoma" w:hAnsi="Tahoma"/>
      <w:sz w:val="20"/>
      <w:szCs w:val="20"/>
      <w:lang w:val="en-US" w:eastAsia="en-US"/>
    </w:rPr>
  </w:style>
  <w:style w:type="paragraph" w:styleId="afc">
    <w:name w:val="List Paragraph"/>
    <w:basedOn w:val="a0"/>
    <w:uiPriority w:val="34"/>
    <w:qFormat/>
    <w:rsid w:val="007B23AC"/>
    <w:pPr>
      <w:widowControl w:val="0"/>
      <w:ind w:left="720"/>
      <w:contextualSpacing/>
    </w:pPr>
    <w:rPr>
      <w:rFonts w:ascii="Liberation Serif" w:eastAsia="SimSun" w:hAnsi="Liberation Serif" w:cs="Mangal"/>
      <w:szCs w:val="21"/>
      <w:lang w:eastAsia="zh-CN" w:bidi="hi-IN"/>
    </w:rPr>
  </w:style>
  <w:style w:type="paragraph" w:customStyle="1" w:styleId="Default">
    <w:name w:val="Default"/>
    <w:basedOn w:val="a0"/>
    <w:rsid w:val="006853A5"/>
    <w:pPr>
      <w:autoSpaceDE w:val="0"/>
      <w:autoSpaceDN w:val="0"/>
    </w:pPr>
    <w:rPr>
      <w:rFonts w:ascii="Tahoma" w:eastAsiaTheme="minorHAnsi" w:hAnsi="Tahoma" w:cs="Tahoma"/>
      <w:color w:val="000000"/>
      <w:lang w:eastAsia="en-US"/>
    </w:rPr>
  </w:style>
  <w:style w:type="paragraph" w:customStyle="1" w:styleId="1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w:basedOn w:val="a0"/>
    <w:rsid w:val="00112451"/>
    <w:pPr>
      <w:spacing w:before="100" w:beforeAutospacing="1" w:after="100" w:afterAutospacing="1"/>
    </w:pPr>
    <w:rPr>
      <w:rFonts w:ascii="Tahoma" w:hAnsi="Tahoma"/>
      <w:sz w:val="20"/>
      <w:szCs w:val="20"/>
      <w:lang w:val="en-US" w:eastAsia="en-US"/>
    </w:rPr>
  </w:style>
  <w:style w:type="character" w:customStyle="1" w:styleId="fontstyle01">
    <w:name w:val="fontstyle01"/>
    <w:basedOn w:val="a1"/>
    <w:rsid w:val="0069492E"/>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05767">
      <w:bodyDiv w:val="1"/>
      <w:marLeft w:val="0"/>
      <w:marRight w:val="0"/>
      <w:marTop w:val="0"/>
      <w:marBottom w:val="0"/>
      <w:divBdr>
        <w:top w:val="none" w:sz="0" w:space="0" w:color="auto"/>
        <w:left w:val="none" w:sz="0" w:space="0" w:color="auto"/>
        <w:bottom w:val="none" w:sz="0" w:space="0" w:color="auto"/>
        <w:right w:val="none" w:sz="0" w:space="0" w:color="auto"/>
      </w:divBdr>
    </w:div>
    <w:div w:id="151529679">
      <w:bodyDiv w:val="1"/>
      <w:marLeft w:val="0"/>
      <w:marRight w:val="0"/>
      <w:marTop w:val="0"/>
      <w:marBottom w:val="0"/>
      <w:divBdr>
        <w:top w:val="none" w:sz="0" w:space="0" w:color="auto"/>
        <w:left w:val="none" w:sz="0" w:space="0" w:color="auto"/>
        <w:bottom w:val="none" w:sz="0" w:space="0" w:color="auto"/>
        <w:right w:val="none" w:sz="0" w:space="0" w:color="auto"/>
      </w:divBdr>
    </w:div>
    <w:div w:id="251279224">
      <w:bodyDiv w:val="1"/>
      <w:marLeft w:val="0"/>
      <w:marRight w:val="0"/>
      <w:marTop w:val="0"/>
      <w:marBottom w:val="0"/>
      <w:divBdr>
        <w:top w:val="none" w:sz="0" w:space="0" w:color="auto"/>
        <w:left w:val="none" w:sz="0" w:space="0" w:color="auto"/>
        <w:bottom w:val="none" w:sz="0" w:space="0" w:color="auto"/>
        <w:right w:val="none" w:sz="0" w:space="0" w:color="auto"/>
      </w:divBdr>
    </w:div>
    <w:div w:id="277375701">
      <w:bodyDiv w:val="1"/>
      <w:marLeft w:val="0"/>
      <w:marRight w:val="0"/>
      <w:marTop w:val="0"/>
      <w:marBottom w:val="0"/>
      <w:divBdr>
        <w:top w:val="none" w:sz="0" w:space="0" w:color="auto"/>
        <w:left w:val="none" w:sz="0" w:space="0" w:color="auto"/>
        <w:bottom w:val="none" w:sz="0" w:space="0" w:color="auto"/>
        <w:right w:val="none" w:sz="0" w:space="0" w:color="auto"/>
      </w:divBdr>
    </w:div>
    <w:div w:id="309021840">
      <w:bodyDiv w:val="1"/>
      <w:marLeft w:val="0"/>
      <w:marRight w:val="0"/>
      <w:marTop w:val="0"/>
      <w:marBottom w:val="0"/>
      <w:divBdr>
        <w:top w:val="none" w:sz="0" w:space="0" w:color="auto"/>
        <w:left w:val="none" w:sz="0" w:space="0" w:color="auto"/>
        <w:bottom w:val="none" w:sz="0" w:space="0" w:color="auto"/>
        <w:right w:val="none" w:sz="0" w:space="0" w:color="auto"/>
      </w:divBdr>
    </w:div>
    <w:div w:id="439686491">
      <w:bodyDiv w:val="1"/>
      <w:marLeft w:val="0"/>
      <w:marRight w:val="0"/>
      <w:marTop w:val="0"/>
      <w:marBottom w:val="0"/>
      <w:divBdr>
        <w:top w:val="none" w:sz="0" w:space="0" w:color="auto"/>
        <w:left w:val="none" w:sz="0" w:space="0" w:color="auto"/>
        <w:bottom w:val="none" w:sz="0" w:space="0" w:color="auto"/>
        <w:right w:val="none" w:sz="0" w:space="0" w:color="auto"/>
      </w:divBdr>
    </w:div>
    <w:div w:id="446120743">
      <w:bodyDiv w:val="1"/>
      <w:marLeft w:val="0"/>
      <w:marRight w:val="0"/>
      <w:marTop w:val="0"/>
      <w:marBottom w:val="0"/>
      <w:divBdr>
        <w:top w:val="none" w:sz="0" w:space="0" w:color="auto"/>
        <w:left w:val="none" w:sz="0" w:space="0" w:color="auto"/>
        <w:bottom w:val="none" w:sz="0" w:space="0" w:color="auto"/>
        <w:right w:val="none" w:sz="0" w:space="0" w:color="auto"/>
      </w:divBdr>
    </w:div>
    <w:div w:id="584998618">
      <w:bodyDiv w:val="1"/>
      <w:marLeft w:val="0"/>
      <w:marRight w:val="0"/>
      <w:marTop w:val="0"/>
      <w:marBottom w:val="0"/>
      <w:divBdr>
        <w:top w:val="none" w:sz="0" w:space="0" w:color="auto"/>
        <w:left w:val="none" w:sz="0" w:space="0" w:color="auto"/>
        <w:bottom w:val="none" w:sz="0" w:space="0" w:color="auto"/>
        <w:right w:val="none" w:sz="0" w:space="0" w:color="auto"/>
      </w:divBdr>
    </w:div>
    <w:div w:id="772014498">
      <w:bodyDiv w:val="1"/>
      <w:marLeft w:val="0"/>
      <w:marRight w:val="0"/>
      <w:marTop w:val="0"/>
      <w:marBottom w:val="0"/>
      <w:divBdr>
        <w:top w:val="none" w:sz="0" w:space="0" w:color="auto"/>
        <w:left w:val="none" w:sz="0" w:space="0" w:color="auto"/>
        <w:bottom w:val="none" w:sz="0" w:space="0" w:color="auto"/>
        <w:right w:val="none" w:sz="0" w:space="0" w:color="auto"/>
      </w:divBdr>
    </w:div>
    <w:div w:id="829324828">
      <w:bodyDiv w:val="1"/>
      <w:marLeft w:val="0"/>
      <w:marRight w:val="0"/>
      <w:marTop w:val="0"/>
      <w:marBottom w:val="0"/>
      <w:divBdr>
        <w:top w:val="none" w:sz="0" w:space="0" w:color="auto"/>
        <w:left w:val="none" w:sz="0" w:space="0" w:color="auto"/>
        <w:bottom w:val="none" w:sz="0" w:space="0" w:color="auto"/>
        <w:right w:val="none" w:sz="0" w:space="0" w:color="auto"/>
      </w:divBdr>
    </w:div>
    <w:div w:id="843785300">
      <w:bodyDiv w:val="1"/>
      <w:marLeft w:val="0"/>
      <w:marRight w:val="0"/>
      <w:marTop w:val="0"/>
      <w:marBottom w:val="0"/>
      <w:divBdr>
        <w:top w:val="none" w:sz="0" w:space="0" w:color="auto"/>
        <w:left w:val="none" w:sz="0" w:space="0" w:color="auto"/>
        <w:bottom w:val="none" w:sz="0" w:space="0" w:color="auto"/>
        <w:right w:val="none" w:sz="0" w:space="0" w:color="auto"/>
      </w:divBdr>
    </w:div>
    <w:div w:id="943925531">
      <w:bodyDiv w:val="1"/>
      <w:marLeft w:val="0"/>
      <w:marRight w:val="0"/>
      <w:marTop w:val="0"/>
      <w:marBottom w:val="0"/>
      <w:divBdr>
        <w:top w:val="none" w:sz="0" w:space="0" w:color="auto"/>
        <w:left w:val="none" w:sz="0" w:space="0" w:color="auto"/>
        <w:bottom w:val="none" w:sz="0" w:space="0" w:color="auto"/>
        <w:right w:val="none" w:sz="0" w:space="0" w:color="auto"/>
      </w:divBdr>
    </w:div>
    <w:div w:id="1058627565">
      <w:bodyDiv w:val="1"/>
      <w:marLeft w:val="0"/>
      <w:marRight w:val="0"/>
      <w:marTop w:val="0"/>
      <w:marBottom w:val="0"/>
      <w:divBdr>
        <w:top w:val="none" w:sz="0" w:space="0" w:color="auto"/>
        <w:left w:val="none" w:sz="0" w:space="0" w:color="auto"/>
        <w:bottom w:val="none" w:sz="0" w:space="0" w:color="auto"/>
        <w:right w:val="none" w:sz="0" w:space="0" w:color="auto"/>
      </w:divBdr>
    </w:div>
    <w:div w:id="1108621424">
      <w:bodyDiv w:val="1"/>
      <w:marLeft w:val="0"/>
      <w:marRight w:val="0"/>
      <w:marTop w:val="0"/>
      <w:marBottom w:val="0"/>
      <w:divBdr>
        <w:top w:val="none" w:sz="0" w:space="0" w:color="auto"/>
        <w:left w:val="none" w:sz="0" w:space="0" w:color="auto"/>
        <w:bottom w:val="none" w:sz="0" w:space="0" w:color="auto"/>
        <w:right w:val="none" w:sz="0" w:space="0" w:color="auto"/>
      </w:divBdr>
    </w:div>
    <w:div w:id="1163620245">
      <w:bodyDiv w:val="1"/>
      <w:marLeft w:val="0"/>
      <w:marRight w:val="0"/>
      <w:marTop w:val="0"/>
      <w:marBottom w:val="0"/>
      <w:divBdr>
        <w:top w:val="none" w:sz="0" w:space="0" w:color="auto"/>
        <w:left w:val="none" w:sz="0" w:space="0" w:color="auto"/>
        <w:bottom w:val="none" w:sz="0" w:space="0" w:color="auto"/>
        <w:right w:val="none" w:sz="0" w:space="0" w:color="auto"/>
      </w:divBdr>
    </w:div>
    <w:div w:id="1409840265">
      <w:bodyDiv w:val="1"/>
      <w:marLeft w:val="0"/>
      <w:marRight w:val="0"/>
      <w:marTop w:val="0"/>
      <w:marBottom w:val="0"/>
      <w:divBdr>
        <w:top w:val="none" w:sz="0" w:space="0" w:color="auto"/>
        <w:left w:val="none" w:sz="0" w:space="0" w:color="auto"/>
        <w:bottom w:val="none" w:sz="0" w:space="0" w:color="auto"/>
        <w:right w:val="none" w:sz="0" w:space="0" w:color="auto"/>
      </w:divBdr>
    </w:div>
    <w:div w:id="1460800579">
      <w:bodyDiv w:val="1"/>
      <w:marLeft w:val="0"/>
      <w:marRight w:val="0"/>
      <w:marTop w:val="0"/>
      <w:marBottom w:val="0"/>
      <w:divBdr>
        <w:top w:val="none" w:sz="0" w:space="0" w:color="auto"/>
        <w:left w:val="none" w:sz="0" w:space="0" w:color="auto"/>
        <w:bottom w:val="none" w:sz="0" w:space="0" w:color="auto"/>
        <w:right w:val="none" w:sz="0" w:space="0" w:color="auto"/>
      </w:divBdr>
    </w:div>
    <w:div w:id="1752239120">
      <w:bodyDiv w:val="1"/>
      <w:marLeft w:val="0"/>
      <w:marRight w:val="0"/>
      <w:marTop w:val="0"/>
      <w:marBottom w:val="0"/>
      <w:divBdr>
        <w:top w:val="none" w:sz="0" w:space="0" w:color="auto"/>
        <w:left w:val="none" w:sz="0" w:space="0" w:color="auto"/>
        <w:bottom w:val="none" w:sz="0" w:space="0" w:color="auto"/>
        <w:right w:val="none" w:sz="0" w:space="0" w:color="auto"/>
      </w:divBdr>
    </w:div>
    <w:div w:id="1799909312">
      <w:bodyDiv w:val="1"/>
      <w:marLeft w:val="0"/>
      <w:marRight w:val="0"/>
      <w:marTop w:val="0"/>
      <w:marBottom w:val="0"/>
      <w:divBdr>
        <w:top w:val="none" w:sz="0" w:space="0" w:color="auto"/>
        <w:left w:val="none" w:sz="0" w:space="0" w:color="auto"/>
        <w:bottom w:val="none" w:sz="0" w:space="0" w:color="auto"/>
        <w:right w:val="none" w:sz="0" w:space="0" w:color="auto"/>
      </w:divBdr>
    </w:div>
    <w:div w:id="1891263992">
      <w:bodyDiv w:val="1"/>
      <w:marLeft w:val="0"/>
      <w:marRight w:val="0"/>
      <w:marTop w:val="0"/>
      <w:marBottom w:val="0"/>
      <w:divBdr>
        <w:top w:val="none" w:sz="0" w:space="0" w:color="auto"/>
        <w:left w:val="none" w:sz="0" w:space="0" w:color="auto"/>
        <w:bottom w:val="none" w:sz="0" w:space="0" w:color="auto"/>
        <w:right w:val="none" w:sz="0" w:space="0" w:color="auto"/>
      </w:divBdr>
    </w:div>
    <w:div w:id="21270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CA881A479BE41FD46689BE1B8AAA9EDA0722E8222C7ED63480B44550C1CF692E4E744738BE300CEBAV2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E6604B2C0F9ED1A550086FC79924A2CDBCE4D155B814F49C79E199C43009323C860E6DAA06A30BBDE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048F5-823D-4C16-B4F4-25F6DF06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8003</Words>
  <Characters>45623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Алена Дмитриевна</dc:creator>
  <cp:lastModifiedBy>Козлов Евгений Сергеевич</cp:lastModifiedBy>
  <cp:revision>11</cp:revision>
  <cp:lastPrinted>2021-03-12T10:59:00Z</cp:lastPrinted>
  <dcterms:created xsi:type="dcterms:W3CDTF">2023-10-16T13:31:00Z</dcterms:created>
  <dcterms:modified xsi:type="dcterms:W3CDTF">2023-12-11T06:39:00Z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848b46c1-7d8d-11ea-bcc7-005056877722</vt:lpwstr>
  </property>
  <property fmtid="{D5CDD505-2E9C-101B-9397-08002B2CF9AE}" pid="3" name="DocumentType">
    <vt:lpwstr>2835b225-1d96-11e6-b908-0050569a65a9</vt:lpwstr>
  </property>
  <property fmtid="{D5CDD505-2E9C-101B-9397-08002B2CF9AE}" pid="4" name="FormID">
    <vt:lpwstr>daa69da4-b504-4062-bbcb-b2661610389d</vt:lpwstr>
  </property>
  <property fmtid="{D5CDD505-2E9C-101B-9397-08002B2CF9AE}" pid="5" name="FileName">
    <vt:lpwstr>ДДУ_единовременно</vt:lpwstr>
  </property>
  <property fmtid="{D5CDD505-2E9C-101B-9397-08002B2CF9AE}" pid="6" name="SaveInterval">
    <vt:lpwstr>5</vt:lpwstr>
  </property>
</Properties>
</file>