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16274" w14:textId="77777777" w:rsidR="008942F3" w:rsidRPr="003E6D86" w:rsidRDefault="008942F3" w:rsidP="008942F3">
      <w:pPr>
        <w:spacing w:after="0" w:line="240" w:lineRule="auto"/>
        <w:ind w:firstLine="561"/>
        <w:jc w:val="center"/>
        <w:rPr>
          <w:rFonts w:ascii="Times New Roman" w:eastAsia="Times New Roman" w:hAnsi="Times New Roman"/>
          <w:sz w:val="24"/>
          <w:szCs w:val="24"/>
          <w:lang w:eastAsia="ru-RU"/>
        </w:rPr>
      </w:pPr>
      <w:r w:rsidRPr="003E6D86">
        <w:rPr>
          <w:rFonts w:ascii="Times New Roman" w:eastAsia="Times New Roman" w:hAnsi="Times New Roman"/>
          <w:b/>
          <w:bCs/>
          <w:sz w:val="24"/>
          <w:szCs w:val="24"/>
          <w:lang w:eastAsia="ru-RU"/>
        </w:rPr>
        <w:t>ДОГОВОР</w:t>
      </w:r>
    </w:p>
    <w:p w14:paraId="09308286" w14:textId="06621EF9" w:rsidR="008942F3" w:rsidRPr="003E6D86" w:rsidRDefault="008942F3" w:rsidP="003E6D86">
      <w:pPr>
        <w:spacing w:after="0" w:line="240" w:lineRule="auto"/>
        <w:ind w:firstLine="561"/>
        <w:jc w:val="center"/>
        <w:rPr>
          <w:rFonts w:ascii="Times New Roman" w:eastAsia="Times New Roman" w:hAnsi="Times New Roman"/>
          <w:sz w:val="24"/>
          <w:szCs w:val="24"/>
          <w:lang w:eastAsia="ru-RU"/>
        </w:rPr>
      </w:pPr>
      <w:r w:rsidRPr="003E6D86">
        <w:rPr>
          <w:rFonts w:ascii="Times New Roman" w:eastAsia="Times New Roman" w:hAnsi="Times New Roman"/>
          <w:b/>
          <w:bCs/>
          <w:sz w:val="24"/>
          <w:szCs w:val="24"/>
          <w:lang w:eastAsia="ru-RU"/>
        </w:rPr>
        <w:t>у</w:t>
      </w:r>
      <w:r w:rsidR="002375BC" w:rsidRPr="003E6D86">
        <w:rPr>
          <w:rFonts w:ascii="Times New Roman" w:eastAsia="Times New Roman" w:hAnsi="Times New Roman"/>
          <w:b/>
          <w:bCs/>
          <w:sz w:val="24"/>
          <w:szCs w:val="24"/>
          <w:lang w:eastAsia="ru-RU"/>
        </w:rPr>
        <w:t xml:space="preserve">частия в долевом строительстве </w:t>
      </w:r>
      <w:r w:rsidRPr="003E6D86">
        <w:rPr>
          <w:rFonts w:ascii="Times New Roman" w:eastAsia="Times New Roman" w:hAnsi="Times New Roman"/>
          <w:b/>
          <w:bCs/>
          <w:sz w:val="24"/>
          <w:szCs w:val="24"/>
          <w:lang w:eastAsia="ru-RU"/>
        </w:rPr>
        <w:t xml:space="preserve"> </w:t>
      </w:r>
      <w:r w:rsidR="00600869">
        <w:rPr>
          <w:rFonts w:ascii="Times New Roman" w:eastAsia="Times New Roman" w:hAnsi="Times New Roman"/>
          <w:b/>
          <w:bCs/>
          <w:sz w:val="24"/>
          <w:szCs w:val="24"/>
          <w:lang w:eastAsia="ru-RU"/>
        </w:rPr>
        <w:t xml:space="preserve"> №</w:t>
      </w:r>
      <w:r w:rsidR="00273E2E">
        <w:rPr>
          <w:rFonts w:ascii="Times New Roman" w:eastAsia="Times New Roman" w:hAnsi="Times New Roman"/>
          <w:b/>
          <w:bCs/>
          <w:sz w:val="24"/>
          <w:szCs w:val="24"/>
          <w:lang w:eastAsia="ru-RU"/>
        </w:rPr>
        <w:t>_____________________</w:t>
      </w:r>
    </w:p>
    <w:p w14:paraId="250C0647" w14:textId="54460E6D" w:rsidR="008942F3" w:rsidRPr="003E6D86" w:rsidRDefault="008942F3" w:rsidP="008942F3">
      <w:pPr>
        <w:spacing w:before="100" w:beforeAutospacing="1" w:after="0" w:line="240" w:lineRule="auto"/>
        <w:ind w:firstLine="561"/>
        <w:rPr>
          <w:rFonts w:ascii="Times New Roman" w:eastAsia="Times New Roman" w:hAnsi="Times New Roman"/>
          <w:sz w:val="24"/>
          <w:szCs w:val="24"/>
          <w:lang w:eastAsia="ru-RU"/>
        </w:rPr>
      </w:pPr>
      <w:r w:rsidRPr="003E6D86">
        <w:rPr>
          <w:rFonts w:ascii="Times New Roman" w:eastAsia="Times New Roman" w:hAnsi="Times New Roman"/>
          <w:b/>
          <w:sz w:val="24"/>
          <w:szCs w:val="24"/>
          <w:lang w:eastAsia="ru-RU"/>
        </w:rPr>
        <w:t>г. Санкт-</w:t>
      </w:r>
      <w:r w:rsidR="003E6D86">
        <w:rPr>
          <w:rFonts w:ascii="Times New Roman" w:eastAsia="Times New Roman" w:hAnsi="Times New Roman"/>
          <w:b/>
          <w:sz w:val="24"/>
          <w:szCs w:val="24"/>
          <w:lang w:eastAsia="ru-RU"/>
        </w:rPr>
        <w:t>Петербург</w:t>
      </w:r>
      <w:r w:rsidR="003E6D86">
        <w:rPr>
          <w:rFonts w:ascii="Times New Roman" w:eastAsia="Times New Roman" w:hAnsi="Times New Roman"/>
          <w:b/>
          <w:sz w:val="24"/>
          <w:szCs w:val="24"/>
          <w:lang w:eastAsia="ru-RU"/>
        </w:rPr>
        <w:tab/>
      </w:r>
      <w:r w:rsidR="003E6D86">
        <w:rPr>
          <w:rFonts w:ascii="Times New Roman" w:eastAsia="Times New Roman" w:hAnsi="Times New Roman"/>
          <w:b/>
          <w:sz w:val="24"/>
          <w:szCs w:val="24"/>
          <w:lang w:eastAsia="ru-RU"/>
        </w:rPr>
        <w:tab/>
      </w:r>
      <w:r w:rsidR="003E6D86">
        <w:rPr>
          <w:rFonts w:ascii="Times New Roman" w:eastAsia="Times New Roman" w:hAnsi="Times New Roman"/>
          <w:b/>
          <w:sz w:val="24"/>
          <w:szCs w:val="24"/>
          <w:lang w:eastAsia="ru-RU"/>
        </w:rPr>
        <w:tab/>
      </w:r>
      <w:r w:rsidRPr="003E6D86">
        <w:rPr>
          <w:rFonts w:ascii="Times New Roman" w:eastAsia="Times New Roman" w:hAnsi="Times New Roman"/>
          <w:b/>
          <w:sz w:val="24"/>
          <w:szCs w:val="24"/>
          <w:lang w:eastAsia="ru-RU"/>
        </w:rPr>
        <w:tab/>
      </w:r>
      <w:r w:rsidRPr="003E6D86">
        <w:rPr>
          <w:rFonts w:ascii="Times New Roman" w:eastAsia="Times New Roman" w:hAnsi="Times New Roman"/>
          <w:b/>
          <w:sz w:val="24"/>
          <w:szCs w:val="24"/>
          <w:lang w:eastAsia="ru-RU"/>
        </w:rPr>
        <w:tab/>
      </w:r>
      <w:r w:rsidRPr="003E6D86">
        <w:rPr>
          <w:rFonts w:ascii="Times New Roman" w:eastAsia="Times New Roman" w:hAnsi="Times New Roman"/>
          <w:b/>
          <w:sz w:val="24"/>
          <w:szCs w:val="24"/>
          <w:lang w:eastAsia="ru-RU"/>
        </w:rPr>
        <w:tab/>
      </w:r>
      <w:r w:rsidR="00600869">
        <w:rPr>
          <w:rFonts w:ascii="Times New Roman" w:eastAsia="Times New Roman" w:hAnsi="Times New Roman"/>
          <w:b/>
          <w:sz w:val="24"/>
          <w:szCs w:val="24"/>
          <w:lang w:eastAsia="ru-RU"/>
        </w:rPr>
        <w:t xml:space="preserve"> </w:t>
      </w:r>
      <w:r w:rsidR="00273E2E">
        <w:rPr>
          <w:rFonts w:ascii="Times New Roman" w:eastAsia="Times New Roman" w:hAnsi="Times New Roman"/>
          <w:b/>
          <w:sz w:val="24"/>
          <w:szCs w:val="24"/>
          <w:lang w:eastAsia="ru-RU"/>
        </w:rPr>
        <w:t>__</w:t>
      </w:r>
      <w:r w:rsidR="00600869">
        <w:rPr>
          <w:rFonts w:ascii="Times New Roman" w:eastAsia="Times New Roman" w:hAnsi="Times New Roman"/>
          <w:b/>
          <w:sz w:val="24"/>
          <w:szCs w:val="24"/>
          <w:lang w:eastAsia="ru-RU"/>
        </w:rPr>
        <w:t xml:space="preserve"> марта 2017</w:t>
      </w:r>
      <w:r w:rsidR="00D50324">
        <w:rPr>
          <w:rFonts w:ascii="Times New Roman" w:eastAsia="Times New Roman" w:hAnsi="Times New Roman"/>
          <w:b/>
          <w:sz w:val="24"/>
          <w:szCs w:val="24"/>
          <w:lang w:eastAsia="ru-RU"/>
        </w:rPr>
        <w:t xml:space="preserve"> </w:t>
      </w:r>
      <w:r w:rsidRPr="003E6D86">
        <w:rPr>
          <w:rFonts w:ascii="Times New Roman" w:hAnsi="Times New Roman"/>
          <w:b/>
          <w:sz w:val="24"/>
          <w:szCs w:val="24"/>
        </w:rPr>
        <w:t>года</w:t>
      </w:r>
    </w:p>
    <w:p w14:paraId="5959A317" w14:textId="77777777" w:rsidR="008942F3" w:rsidRPr="00533752" w:rsidRDefault="008942F3" w:rsidP="008942F3">
      <w:pPr>
        <w:spacing w:after="0" w:line="240" w:lineRule="auto"/>
        <w:ind w:firstLine="562"/>
        <w:jc w:val="both"/>
        <w:rPr>
          <w:rFonts w:ascii="Times New Roman" w:eastAsia="Times New Roman" w:hAnsi="Times New Roman"/>
          <w:b/>
          <w:sz w:val="24"/>
          <w:szCs w:val="24"/>
          <w:lang w:eastAsia="ru-RU"/>
        </w:rPr>
      </w:pPr>
    </w:p>
    <w:p w14:paraId="5ED28644" w14:textId="1EA441C4" w:rsidR="008942F3" w:rsidRDefault="008942F3" w:rsidP="008942F3">
      <w:pPr>
        <w:spacing w:after="0" w:line="240" w:lineRule="auto"/>
        <w:ind w:firstLine="562"/>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«Участник долевого строительства»</w:t>
      </w:r>
      <w:r>
        <w:rPr>
          <w:rFonts w:ascii="Times New Roman" w:eastAsia="Times New Roman" w:hAnsi="Times New Roman"/>
          <w:sz w:val="24"/>
          <w:szCs w:val="24"/>
          <w:lang w:eastAsia="ru-RU"/>
        </w:rPr>
        <w:t>, с одной стороны, и</w:t>
      </w:r>
    </w:p>
    <w:p w14:paraId="4D75C188" w14:textId="1DBF4872" w:rsidR="008942F3" w:rsidRDefault="008942F3" w:rsidP="008942F3">
      <w:pPr>
        <w:spacing w:before="100" w:beforeAutospacing="1" w:after="0" w:line="240" w:lineRule="auto"/>
        <w:ind w:firstLine="562"/>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Общество с ограниченной ответственностью «СПб Реновация», </w:t>
      </w:r>
      <w:r>
        <w:rPr>
          <w:rFonts w:ascii="Times New Roman" w:eastAsia="Times New Roman" w:hAnsi="Times New Roman"/>
          <w:bCs/>
          <w:sz w:val="24"/>
          <w:szCs w:val="24"/>
          <w:lang w:eastAsia="ru-RU"/>
        </w:rPr>
        <w:t>зарегистрированное Межрайонной инспекцией Федеральной налоговой службы № 15 по Санкт-Петербургу, свидетельство о государственной регистрации от 12.11.2009 серия 78 № 007568440, ОГРН 1097847320801</w:t>
      </w:r>
      <w:r>
        <w:rPr>
          <w:rFonts w:ascii="Times New Roman" w:eastAsia="Times New Roman" w:hAnsi="Times New Roman"/>
          <w:sz w:val="24"/>
          <w:szCs w:val="24"/>
          <w:lang w:eastAsia="ru-RU"/>
        </w:rPr>
        <w:t>, в лице</w:t>
      </w:r>
      <w:r w:rsidR="00600869">
        <w:rPr>
          <w:rFonts w:ascii="Times New Roman" w:eastAsia="Times New Roman" w:hAnsi="Times New Roman"/>
          <w:sz w:val="24"/>
          <w:szCs w:val="24"/>
          <w:lang w:eastAsia="ru-RU"/>
        </w:rPr>
        <w:t xml:space="preserve"> Тер-Акоповой Елены Валерьевны, действующей на основании доверенности № 78 АБ 1449132 от "08" ноября 2016 года</w:t>
      </w:r>
      <w:r>
        <w:rPr>
          <w:rFonts w:ascii="Times New Roman" w:eastAsia="Times New Roman" w:hAnsi="Times New Roman"/>
          <w:sz w:val="24"/>
          <w:szCs w:val="24"/>
          <w:lang w:eastAsia="ru-RU"/>
        </w:rPr>
        <w:t xml:space="preserve">, далее именуемое </w:t>
      </w:r>
      <w:r>
        <w:rPr>
          <w:rFonts w:ascii="Times New Roman" w:eastAsia="Times New Roman" w:hAnsi="Times New Roman"/>
          <w:b/>
          <w:bCs/>
          <w:sz w:val="24"/>
          <w:szCs w:val="24"/>
          <w:lang w:eastAsia="ru-RU"/>
        </w:rPr>
        <w:t xml:space="preserve">«Застройщик», </w:t>
      </w:r>
      <w:r>
        <w:rPr>
          <w:rFonts w:ascii="Times New Roman" w:eastAsia="Times New Roman" w:hAnsi="Times New Roman"/>
          <w:sz w:val="24"/>
          <w:szCs w:val="24"/>
          <w:lang w:eastAsia="ru-RU"/>
        </w:rPr>
        <w:t xml:space="preserve">с другой стороны, совместно именуемые в дальнейшем </w:t>
      </w:r>
      <w:r>
        <w:rPr>
          <w:rFonts w:ascii="Times New Roman" w:eastAsia="Times New Roman" w:hAnsi="Times New Roman"/>
          <w:b/>
          <w:bCs/>
          <w:sz w:val="24"/>
          <w:szCs w:val="24"/>
          <w:lang w:eastAsia="ru-RU"/>
        </w:rPr>
        <w:t>«Стороны»,</w:t>
      </w:r>
      <w:r>
        <w:rPr>
          <w:rFonts w:ascii="Times New Roman" w:eastAsia="Times New Roman" w:hAnsi="Times New Roman"/>
          <w:sz w:val="24"/>
          <w:szCs w:val="24"/>
          <w:lang w:eastAsia="ru-RU"/>
        </w:rPr>
        <w:t xml:space="preserve"> заключили настоящий Договор (далее – «Договор») о нижеследующем:</w:t>
      </w:r>
    </w:p>
    <w:p w14:paraId="2837B3E4" w14:textId="58BE47DE" w:rsidR="008942F3" w:rsidRPr="00D50324" w:rsidRDefault="008942F3" w:rsidP="00D50324">
      <w:pPr>
        <w:numPr>
          <w:ilvl w:val="0"/>
          <w:numId w:val="1"/>
        </w:numPr>
        <w:spacing w:before="240" w:after="0" w:line="240" w:lineRule="auto"/>
        <w:ind w:left="714" w:hanging="357"/>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ОБЩИЕ ПОЛОЖЕНИЯ</w:t>
      </w:r>
    </w:p>
    <w:p w14:paraId="7BFD06A5" w14:textId="33F00C73" w:rsidR="008942F3" w:rsidRDefault="008942F3" w:rsidP="008942F3">
      <w:pPr>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 Правовой основой Договора является Гражданский кодекс РФ, Жилищный кодекс РФ, а также Федеральный закон от 30 декабря 2004 года № 214-ФЗ "О</w:t>
      </w:r>
      <w:r w:rsidR="00533752">
        <w:rPr>
          <w:rFonts w:ascii="Times New Roman" w:eastAsia="Times New Roman" w:hAnsi="Times New Roman"/>
          <w:color w:val="000000"/>
          <w:sz w:val="24"/>
          <w:szCs w:val="24"/>
          <w:lang w:eastAsia="ru-RU"/>
        </w:rPr>
        <w:t>б участии в долевом</w:t>
      </w:r>
      <w:r>
        <w:rPr>
          <w:rFonts w:ascii="Times New Roman" w:eastAsia="Times New Roman" w:hAnsi="Times New Roman"/>
          <w:color w:val="000000"/>
          <w:sz w:val="24"/>
          <w:szCs w:val="24"/>
          <w:lang w:eastAsia="ru-RU"/>
        </w:rPr>
        <w:t xml:space="preserve">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w:t>
      </w:r>
    </w:p>
    <w:p w14:paraId="34F4D975" w14:textId="6010888A" w:rsidR="008942F3" w:rsidRDefault="008942F3" w:rsidP="008942F3">
      <w:pPr>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1.2. Застройщик в рамках деятельности по развитию застроенных территорий осуществляет строительство </w:t>
      </w:r>
      <w:r w:rsidR="00600869">
        <w:rPr>
          <w:rFonts w:ascii="Times New Roman" w:eastAsia="Times New Roman" w:hAnsi="Times New Roman"/>
          <w:color w:val="000000"/>
          <w:sz w:val="24"/>
          <w:szCs w:val="24"/>
          <w:lang w:eastAsia="ru-RU"/>
        </w:rPr>
        <w:t xml:space="preserve"> многоквартирного жилого дома по адресу: </w:t>
      </w:r>
      <w:proofErr w:type="spellStart"/>
      <w:r w:rsidR="00600869">
        <w:rPr>
          <w:rFonts w:ascii="Times New Roman" w:eastAsia="Times New Roman" w:hAnsi="Times New Roman"/>
          <w:color w:val="000000"/>
          <w:sz w:val="24"/>
          <w:szCs w:val="24"/>
          <w:lang w:eastAsia="ru-RU"/>
        </w:rPr>
        <w:t>г.Санкт</w:t>
      </w:r>
      <w:proofErr w:type="spellEnd"/>
      <w:r w:rsidR="00600869">
        <w:rPr>
          <w:rFonts w:ascii="Times New Roman" w:eastAsia="Times New Roman" w:hAnsi="Times New Roman"/>
          <w:color w:val="000000"/>
          <w:sz w:val="24"/>
          <w:szCs w:val="24"/>
          <w:lang w:eastAsia="ru-RU"/>
        </w:rPr>
        <w:t xml:space="preserve">-Петербург, Уткин проспект, участок 56, (территория квартала 16 Малой </w:t>
      </w:r>
      <w:proofErr w:type="spellStart"/>
      <w:r w:rsidR="00600869">
        <w:rPr>
          <w:rFonts w:ascii="Times New Roman" w:eastAsia="Times New Roman" w:hAnsi="Times New Roman"/>
          <w:color w:val="000000"/>
          <w:sz w:val="24"/>
          <w:szCs w:val="24"/>
          <w:lang w:eastAsia="ru-RU"/>
        </w:rPr>
        <w:t>Охты</w:t>
      </w:r>
      <w:proofErr w:type="spellEnd"/>
      <w:r w:rsidR="00600869">
        <w:rPr>
          <w:rFonts w:ascii="Times New Roman" w:eastAsia="Times New Roman" w:hAnsi="Times New Roman"/>
          <w:color w:val="000000"/>
          <w:sz w:val="24"/>
          <w:szCs w:val="24"/>
          <w:lang w:eastAsia="ru-RU"/>
        </w:rPr>
        <w:t xml:space="preserve">, ограниченная Уткиным пр., пр. Энергетиков, пл. Карла Фаберже, </w:t>
      </w:r>
      <w:proofErr w:type="spellStart"/>
      <w:r w:rsidR="00600869">
        <w:rPr>
          <w:rFonts w:ascii="Times New Roman" w:eastAsia="Times New Roman" w:hAnsi="Times New Roman"/>
          <w:color w:val="000000"/>
          <w:sz w:val="24"/>
          <w:szCs w:val="24"/>
          <w:lang w:eastAsia="ru-RU"/>
        </w:rPr>
        <w:t>Заневским</w:t>
      </w:r>
      <w:proofErr w:type="spellEnd"/>
      <w:r w:rsidR="00600869">
        <w:rPr>
          <w:rFonts w:ascii="Times New Roman" w:eastAsia="Times New Roman" w:hAnsi="Times New Roman"/>
          <w:color w:val="000000"/>
          <w:sz w:val="24"/>
          <w:szCs w:val="24"/>
          <w:lang w:eastAsia="ru-RU"/>
        </w:rPr>
        <w:t xml:space="preserve"> пр., р. </w:t>
      </w:r>
      <w:proofErr w:type="spellStart"/>
      <w:r w:rsidR="00600869">
        <w:rPr>
          <w:rFonts w:ascii="Times New Roman" w:eastAsia="Times New Roman" w:hAnsi="Times New Roman"/>
          <w:color w:val="000000"/>
          <w:sz w:val="24"/>
          <w:szCs w:val="24"/>
          <w:lang w:eastAsia="ru-RU"/>
        </w:rPr>
        <w:t>Оккервиль</w:t>
      </w:r>
      <w:proofErr w:type="spellEnd"/>
      <w:r w:rsidR="00600869">
        <w:rPr>
          <w:rFonts w:ascii="Times New Roman" w:eastAsia="Times New Roman" w:hAnsi="Times New Roman"/>
          <w:color w:val="000000"/>
          <w:sz w:val="24"/>
          <w:szCs w:val="24"/>
          <w:lang w:eastAsia="ru-RU"/>
        </w:rPr>
        <w:t xml:space="preserve">, проектируемым проездом в Красногвардейском районе, ФЗУ №1) </w:t>
      </w:r>
      <w:r>
        <w:rPr>
          <w:rFonts w:ascii="Times New Roman" w:eastAsia="Times New Roman" w:hAnsi="Times New Roman"/>
          <w:color w:val="000000"/>
          <w:sz w:val="24"/>
          <w:szCs w:val="24"/>
          <w:lang w:eastAsia="ru-RU"/>
        </w:rPr>
        <w:t xml:space="preserve"> (далее по тексту – Объект строительства, Объект) на земельном участке площадью</w:t>
      </w:r>
      <w:r>
        <w:rPr>
          <w:rFonts w:ascii="Times New Roman" w:eastAsia="Times New Roman" w:hAnsi="Times New Roman"/>
          <w:b/>
          <w:color w:val="000000"/>
          <w:sz w:val="24"/>
          <w:szCs w:val="24"/>
          <w:lang w:eastAsia="ru-RU"/>
        </w:rPr>
        <w:t xml:space="preserve"> </w:t>
      </w:r>
      <w:r w:rsidR="00600869">
        <w:rPr>
          <w:rFonts w:ascii="Times New Roman" w:eastAsia="Times New Roman" w:hAnsi="Times New Roman"/>
          <w:b/>
          <w:color w:val="000000"/>
          <w:sz w:val="24"/>
          <w:szCs w:val="24"/>
          <w:lang w:eastAsia="ru-RU"/>
        </w:rPr>
        <w:t>22 458,00</w:t>
      </w:r>
      <w:r>
        <w:rPr>
          <w:rFonts w:ascii="Times New Roman" w:eastAsia="Times New Roman" w:hAnsi="Times New Roman"/>
          <w:b/>
          <w:color w:val="000000"/>
          <w:sz w:val="24"/>
          <w:szCs w:val="24"/>
          <w:lang w:eastAsia="ru-RU"/>
        </w:rPr>
        <w:t xml:space="preserve"> </w:t>
      </w:r>
      <w:proofErr w:type="spellStart"/>
      <w:r>
        <w:rPr>
          <w:rFonts w:ascii="Times New Roman" w:eastAsia="Times New Roman" w:hAnsi="Times New Roman"/>
          <w:color w:val="000000"/>
          <w:sz w:val="24"/>
          <w:szCs w:val="24"/>
          <w:lang w:eastAsia="ru-RU"/>
        </w:rPr>
        <w:t>кв.м</w:t>
      </w:r>
      <w:proofErr w:type="spellEnd"/>
      <w:r>
        <w:rPr>
          <w:rFonts w:ascii="Times New Roman" w:eastAsia="Times New Roman" w:hAnsi="Times New Roman"/>
          <w:color w:val="000000"/>
          <w:sz w:val="24"/>
          <w:szCs w:val="24"/>
          <w:lang w:eastAsia="ru-RU"/>
        </w:rPr>
        <w:t>. с кадастровым номером</w:t>
      </w:r>
      <w:r>
        <w:rPr>
          <w:rFonts w:ascii="Times New Roman" w:eastAsia="Times New Roman" w:hAnsi="Times New Roman"/>
          <w:b/>
          <w:color w:val="000000"/>
          <w:sz w:val="24"/>
          <w:szCs w:val="24"/>
          <w:lang w:eastAsia="ru-RU"/>
        </w:rPr>
        <w:t xml:space="preserve"> </w:t>
      </w:r>
      <w:r w:rsidR="00600869">
        <w:rPr>
          <w:rFonts w:ascii="Times New Roman" w:eastAsia="Times New Roman" w:hAnsi="Times New Roman"/>
          <w:b/>
          <w:color w:val="000000"/>
          <w:sz w:val="24"/>
          <w:szCs w:val="24"/>
          <w:lang w:eastAsia="ru-RU"/>
        </w:rPr>
        <w:t xml:space="preserve">78:11:0006016:3201, а именно его части площадью 19918 </w:t>
      </w:r>
      <w:proofErr w:type="spellStart"/>
      <w:r w:rsidR="00600869">
        <w:rPr>
          <w:rFonts w:ascii="Times New Roman" w:eastAsia="Times New Roman" w:hAnsi="Times New Roman"/>
          <w:b/>
          <w:color w:val="000000"/>
          <w:sz w:val="24"/>
          <w:szCs w:val="24"/>
          <w:lang w:eastAsia="ru-RU"/>
        </w:rPr>
        <w:t>кв.м</w:t>
      </w:r>
      <w:proofErr w:type="spellEnd"/>
      <w:r w:rsidR="00600869">
        <w:rPr>
          <w:rFonts w:ascii="Times New Roman" w:eastAsia="Times New Roman" w:hAnsi="Times New Roman"/>
          <w:b/>
          <w:color w:val="000000"/>
          <w:sz w:val="24"/>
          <w:szCs w:val="24"/>
          <w:lang w:eastAsia="ru-RU"/>
        </w:rPr>
        <w:t>. с учетным номером 78:11:0006016:3201/24</w:t>
      </w:r>
      <w:r>
        <w:rPr>
          <w:rFonts w:ascii="Times New Roman" w:eastAsia="Times New Roman" w:hAnsi="Times New Roman"/>
          <w:color w:val="000000"/>
          <w:sz w:val="24"/>
          <w:szCs w:val="24"/>
          <w:lang w:eastAsia="ru-RU"/>
        </w:rPr>
        <w:t xml:space="preserve"> (далее по тексту – Земельный участок) на основании следующих документов:</w:t>
      </w:r>
    </w:p>
    <w:p w14:paraId="30473E8A" w14:textId="4595B81C" w:rsidR="008942F3" w:rsidRDefault="008942F3" w:rsidP="008942F3">
      <w:pPr>
        <w:spacing w:after="0" w:line="200" w:lineRule="atLeast"/>
        <w:ind w:firstLine="54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Разрешения на строительство, выданного Службой государственного строительного надзора и экспертизы Санкт-Петербурга от</w:t>
      </w:r>
      <w:r>
        <w:rPr>
          <w:rFonts w:ascii="Times New Roman" w:eastAsia="Times New Roman" w:hAnsi="Times New Roman"/>
          <w:b/>
          <w:color w:val="000000"/>
          <w:sz w:val="24"/>
          <w:szCs w:val="24"/>
          <w:lang w:eastAsia="ru-RU"/>
        </w:rPr>
        <w:t xml:space="preserve"> </w:t>
      </w:r>
      <w:r w:rsidR="00600869">
        <w:rPr>
          <w:rFonts w:ascii="Times New Roman" w:eastAsia="Times New Roman" w:hAnsi="Times New Roman"/>
          <w:b/>
          <w:color w:val="000000"/>
          <w:sz w:val="24"/>
          <w:szCs w:val="24"/>
          <w:lang w:eastAsia="ru-RU"/>
        </w:rPr>
        <w:t>26.12.2016</w:t>
      </w:r>
      <w:r>
        <w:rPr>
          <w:rFonts w:ascii="Times New Roman" w:eastAsia="Times New Roman" w:hAnsi="Times New Roman"/>
          <w:b/>
          <w:color w:val="000000"/>
          <w:sz w:val="24"/>
          <w:szCs w:val="24"/>
          <w:lang w:eastAsia="ru-RU"/>
        </w:rPr>
        <w:t xml:space="preserve"> г. №</w:t>
      </w:r>
      <w:r w:rsidR="00600869">
        <w:rPr>
          <w:rFonts w:ascii="Times New Roman" w:eastAsia="Times New Roman" w:hAnsi="Times New Roman"/>
          <w:b/>
          <w:color w:val="000000"/>
          <w:sz w:val="24"/>
          <w:szCs w:val="24"/>
          <w:lang w:eastAsia="ru-RU"/>
        </w:rPr>
        <w:t>78-007-0284.1-2016</w:t>
      </w:r>
      <w:r>
        <w:rPr>
          <w:rFonts w:ascii="Times New Roman" w:eastAsia="Times New Roman" w:hAnsi="Times New Roman"/>
          <w:b/>
          <w:color w:val="000000"/>
          <w:sz w:val="24"/>
          <w:szCs w:val="24"/>
          <w:lang w:eastAsia="ru-RU"/>
        </w:rPr>
        <w:t>.</w:t>
      </w:r>
    </w:p>
    <w:p w14:paraId="6836DD9A" w14:textId="77777777" w:rsidR="00432CDA" w:rsidRPr="009901C9" w:rsidRDefault="00432CDA" w:rsidP="00432CDA">
      <w:pPr>
        <w:spacing w:after="120" w:line="150" w:lineRule="atLeast"/>
        <w:ind w:firstLine="561"/>
        <w:jc w:val="both"/>
        <w:rPr>
          <w:rFonts w:ascii="Times New Roman" w:hAnsi="Times New Roman"/>
          <w:color w:val="000000"/>
          <w:sz w:val="24"/>
          <w:szCs w:val="24"/>
        </w:rPr>
      </w:pPr>
      <w:r w:rsidRPr="009901C9">
        <w:rPr>
          <w:rFonts w:ascii="Times New Roman" w:hAnsi="Times New Roman"/>
          <w:color w:val="000000"/>
          <w:sz w:val="24"/>
          <w:szCs w:val="24"/>
        </w:rPr>
        <w:t>Основные характеристики Объекта строительства:</w:t>
      </w:r>
    </w:p>
    <w:tbl>
      <w:tblPr>
        <w:tblW w:w="1018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4226"/>
        <w:gridCol w:w="5954"/>
      </w:tblGrid>
      <w:tr w:rsidR="00031FC4" w:rsidRPr="00C965CB" w14:paraId="5F19E278" w14:textId="77777777" w:rsidTr="00031FC4">
        <w:trPr>
          <w:trHeight w:val="257"/>
          <w:tblCellSpacing w:w="0" w:type="dxa"/>
        </w:trPr>
        <w:tc>
          <w:tcPr>
            <w:tcW w:w="4226" w:type="dxa"/>
          </w:tcPr>
          <w:p w14:paraId="7FB9AD19" w14:textId="77777777" w:rsidR="00031FC4" w:rsidRPr="00C965CB" w:rsidRDefault="00031FC4" w:rsidP="00031FC4">
            <w:pPr>
              <w:spacing w:line="202" w:lineRule="atLeast"/>
              <w:jc w:val="both"/>
              <w:rPr>
                <w:rFonts w:ascii="Times New Roman" w:hAnsi="Times New Roman"/>
                <w:bCs/>
                <w:color w:val="000000"/>
                <w:sz w:val="20"/>
                <w:szCs w:val="20"/>
              </w:rPr>
            </w:pPr>
            <w:r w:rsidRPr="00C965CB">
              <w:rPr>
                <w:rFonts w:ascii="Times New Roman" w:hAnsi="Times New Roman"/>
                <w:color w:val="000000"/>
                <w:sz w:val="20"/>
                <w:szCs w:val="20"/>
              </w:rPr>
              <w:t>Вид</w:t>
            </w:r>
          </w:p>
        </w:tc>
        <w:tc>
          <w:tcPr>
            <w:tcW w:w="5954" w:type="dxa"/>
          </w:tcPr>
          <w:p w14:paraId="1132A613" w14:textId="503A74AD" w:rsidR="00031FC4" w:rsidRPr="00C965CB" w:rsidRDefault="00600869" w:rsidP="00031FC4">
            <w:pPr>
              <w:spacing w:line="202" w:lineRule="atLeast"/>
              <w:ind w:left="452" w:hanging="452"/>
              <w:jc w:val="both"/>
              <w:rPr>
                <w:rFonts w:ascii="Times New Roman" w:hAnsi="Times New Roman"/>
                <w:bCs/>
                <w:color w:val="000000"/>
                <w:sz w:val="20"/>
                <w:szCs w:val="20"/>
              </w:rPr>
            </w:pPr>
            <w:r>
              <w:rPr>
                <w:rFonts w:ascii="Times New Roman" w:hAnsi="Times New Roman"/>
                <w:bCs/>
                <w:color w:val="000000"/>
                <w:sz w:val="20"/>
                <w:szCs w:val="20"/>
              </w:rPr>
              <w:t>Многоквартирный жилой дом со встроенными помещениями, встроенно-пристроенный гараж</w:t>
            </w:r>
          </w:p>
        </w:tc>
      </w:tr>
      <w:tr w:rsidR="00031FC4" w:rsidRPr="00C965CB" w14:paraId="526F1D78" w14:textId="77777777" w:rsidTr="00031FC4">
        <w:trPr>
          <w:trHeight w:val="189"/>
          <w:tblCellSpacing w:w="0" w:type="dxa"/>
        </w:trPr>
        <w:tc>
          <w:tcPr>
            <w:tcW w:w="4226" w:type="dxa"/>
          </w:tcPr>
          <w:p w14:paraId="7F11FEF0" w14:textId="77777777" w:rsidR="00031FC4" w:rsidRPr="00C965CB" w:rsidRDefault="00031FC4" w:rsidP="00031FC4">
            <w:pPr>
              <w:spacing w:line="202" w:lineRule="atLeast"/>
              <w:jc w:val="both"/>
              <w:rPr>
                <w:rFonts w:ascii="Times New Roman" w:hAnsi="Times New Roman"/>
                <w:bCs/>
                <w:color w:val="000000"/>
                <w:sz w:val="20"/>
                <w:szCs w:val="20"/>
              </w:rPr>
            </w:pPr>
            <w:r w:rsidRPr="00C965CB">
              <w:rPr>
                <w:rFonts w:ascii="Times New Roman" w:hAnsi="Times New Roman"/>
                <w:bCs/>
                <w:color w:val="000000"/>
                <w:sz w:val="20"/>
                <w:szCs w:val="20"/>
              </w:rPr>
              <w:t>Назначение</w:t>
            </w:r>
          </w:p>
        </w:tc>
        <w:tc>
          <w:tcPr>
            <w:tcW w:w="5954" w:type="dxa"/>
          </w:tcPr>
          <w:p w14:paraId="279D47A9" w14:textId="77777777" w:rsidR="00600869" w:rsidRDefault="00600869" w:rsidP="00031FC4">
            <w:pPr>
              <w:spacing w:line="202" w:lineRule="atLeast"/>
              <w:ind w:left="452" w:hanging="452"/>
              <w:jc w:val="both"/>
              <w:rPr>
                <w:rFonts w:ascii="Times New Roman" w:hAnsi="Times New Roman"/>
                <w:bCs/>
                <w:color w:val="000000"/>
                <w:sz w:val="20"/>
                <w:szCs w:val="20"/>
              </w:rPr>
            </w:pPr>
            <w:r>
              <w:rPr>
                <w:rFonts w:ascii="Times New Roman" w:hAnsi="Times New Roman"/>
                <w:bCs/>
                <w:color w:val="000000"/>
                <w:sz w:val="20"/>
                <w:szCs w:val="20"/>
              </w:rPr>
              <w:t xml:space="preserve">Жилой дом                                         </w:t>
            </w:r>
          </w:p>
          <w:p w14:paraId="5261D4CA" w14:textId="77777777" w:rsidR="00600869" w:rsidRDefault="00600869" w:rsidP="00031FC4">
            <w:pPr>
              <w:spacing w:line="202" w:lineRule="atLeast"/>
              <w:ind w:left="452" w:hanging="452"/>
              <w:jc w:val="both"/>
              <w:rPr>
                <w:rFonts w:ascii="Times New Roman" w:hAnsi="Times New Roman"/>
                <w:bCs/>
                <w:color w:val="000000"/>
                <w:sz w:val="20"/>
                <w:szCs w:val="20"/>
              </w:rPr>
            </w:pPr>
            <w:r>
              <w:rPr>
                <w:rFonts w:ascii="Times New Roman" w:hAnsi="Times New Roman"/>
                <w:bCs/>
                <w:color w:val="000000"/>
                <w:sz w:val="20"/>
                <w:szCs w:val="20"/>
              </w:rPr>
              <w:t xml:space="preserve">Встроенные помещения              </w:t>
            </w:r>
          </w:p>
          <w:p w14:paraId="706E4C39" w14:textId="0E2D2540" w:rsidR="00031FC4" w:rsidRPr="00C965CB" w:rsidRDefault="00600869" w:rsidP="00031FC4">
            <w:pPr>
              <w:spacing w:line="202" w:lineRule="atLeast"/>
              <w:ind w:left="452" w:hanging="452"/>
              <w:jc w:val="both"/>
              <w:rPr>
                <w:rFonts w:ascii="Times New Roman" w:hAnsi="Times New Roman"/>
                <w:bCs/>
                <w:color w:val="000000"/>
                <w:sz w:val="20"/>
                <w:szCs w:val="20"/>
              </w:rPr>
            </w:pPr>
            <w:r>
              <w:rPr>
                <w:rFonts w:ascii="Times New Roman" w:hAnsi="Times New Roman"/>
                <w:bCs/>
                <w:color w:val="000000"/>
                <w:sz w:val="20"/>
                <w:szCs w:val="20"/>
              </w:rPr>
              <w:t>Встроенно-пристроенный гараж</w:t>
            </w:r>
          </w:p>
        </w:tc>
      </w:tr>
      <w:tr w:rsidR="00031FC4" w:rsidRPr="00C965CB" w14:paraId="1580F67F" w14:textId="77777777" w:rsidTr="00031FC4">
        <w:trPr>
          <w:trHeight w:val="28"/>
          <w:tblCellSpacing w:w="0" w:type="dxa"/>
        </w:trPr>
        <w:tc>
          <w:tcPr>
            <w:tcW w:w="4226" w:type="dxa"/>
          </w:tcPr>
          <w:p w14:paraId="0BCA5AB1" w14:textId="77777777" w:rsidR="00031FC4" w:rsidRPr="00C965CB" w:rsidRDefault="00031FC4" w:rsidP="00031FC4">
            <w:pPr>
              <w:spacing w:line="202" w:lineRule="atLeast"/>
              <w:jc w:val="both"/>
              <w:rPr>
                <w:rFonts w:ascii="Times New Roman" w:hAnsi="Times New Roman"/>
                <w:color w:val="000000"/>
                <w:sz w:val="20"/>
                <w:szCs w:val="20"/>
              </w:rPr>
            </w:pPr>
            <w:r w:rsidRPr="00C965CB">
              <w:rPr>
                <w:rFonts w:ascii="Times New Roman" w:hAnsi="Times New Roman"/>
                <w:color w:val="000000"/>
                <w:sz w:val="20"/>
                <w:szCs w:val="20"/>
              </w:rPr>
              <w:t>Общая площадь (</w:t>
            </w:r>
            <w:proofErr w:type="spellStart"/>
            <w:r w:rsidRPr="00C965CB">
              <w:rPr>
                <w:rFonts w:ascii="Times New Roman" w:hAnsi="Times New Roman"/>
                <w:color w:val="000000"/>
                <w:sz w:val="20"/>
                <w:szCs w:val="20"/>
              </w:rPr>
              <w:t>кв.м</w:t>
            </w:r>
            <w:proofErr w:type="spellEnd"/>
            <w:r w:rsidRPr="00C965CB">
              <w:rPr>
                <w:rFonts w:ascii="Times New Roman" w:hAnsi="Times New Roman"/>
                <w:color w:val="000000"/>
                <w:sz w:val="20"/>
                <w:szCs w:val="20"/>
              </w:rPr>
              <w:t>.)</w:t>
            </w:r>
          </w:p>
        </w:tc>
        <w:tc>
          <w:tcPr>
            <w:tcW w:w="5954" w:type="dxa"/>
          </w:tcPr>
          <w:p w14:paraId="6D05E076" w14:textId="38214B63" w:rsidR="00031FC4" w:rsidRPr="00C965CB" w:rsidRDefault="00600869" w:rsidP="00031FC4">
            <w:pPr>
              <w:spacing w:line="202" w:lineRule="atLeast"/>
              <w:jc w:val="both"/>
              <w:rPr>
                <w:rFonts w:ascii="Times New Roman" w:hAnsi="Times New Roman"/>
                <w:color w:val="000000"/>
                <w:sz w:val="20"/>
                <w:szCs w:val="20"/>
              </w:rPr>
            </w:pPr>
            <w:r>
              <w:rPr>
                <w:rFonts w:ascii="Times New Roman" w:hAnsi="Times New Roman"/>
                <w:color w:val="000000"/>
                <w:sz w:val="20"/>
                <w:szCs w:val="20"/>
              </w:rPr>
              <w:t>39 601,40</w:t>
            </w:r>
          </w:p>
        </w:tc>
      </w:tr>
      <w:tr w:rsidR="00031FC4" w:rsidRPr="00C965CB" w14:paraId="0DCE3E57" w14:textId="77777777" w:rsidTr="00031FC4">
        <w:trPr>
          <w:trHeight w:val="28"/>
          <w:tblCellSpacing w:w="0" w:type="dxa"/>
        </w:trPr>
        <w:tc>
          <w:tcPr>
            <w:tcW w:w="4226" w:type="dxa"/>
          </w:tcPr>
          <w:p w14:paraId="0F7D21B5" w14:textId="77777777" w:rsidR="00031FC4" w:rsidRPr="00C965CB" w:rsidRDefault="00031FC4" w:rsidP="00031FC4">
            <w:pPr>
              <w:spacing w:line="150" w:lineRule="atLeast"/>
              <w:rPr>
                <w:rFonts w:ascii="Times New Roman" w:hAnsi="Times New Roman"/>
                <w:color w:val="000000"/>
                <w:sz w:val="20"/>
                <w:szCs w:val="20"/>
              </w:rPr>
            </w:pPr>
            <w:r w:rsidRPr="00C965CB">
              <w:rPr>
                <w:rFonts w:ascii="Times New Roman" w:hAnsi="Times New Roman"/>
                <w:color w:val="000000"/>
                <w:sz w:val="20"/>
                <w:szCs w:val="20"/>
              </w:rPr>
              <w:t>Материал наружных стен</w:t>
            </w:r>
          </w:p>
        </w:tc>
        <w:tc>
          <w:tcPr>
            <w:tcW w:w="5954" w:type="dxa"/>
          </w:tcPr>
          <w:p w14:paraId="4E82DFBD" w14:textId="611B5B02" w:rsidR="00031FC4" w:rsidRPr="00C965CB" w:rsidRDefault="00600869" w:rsidP="00031FC4">
            <w:pPr>
              <w:spacing w:line="202" w:lineRule="atLeast"/>
              <w:jc w:val="both"/>
              <w:rPr>
                <w:rFonts w:ascii="Times New Roman" w:hAnsi="Times New Roman"/>
                <w:color w:val="000000"/>
                <w:sz w:val="20"/>
                <w:szCs w:val="20"/>
              </w:rPr>
            </w:pPr>
            <w:r>
              <w:rPr>
                <w:rFonts w:ascii="Times New Roman" w:hAnsi="Times New Roman"/>
                <w:color w:val="000000"/>
                <w:sz w:val="20"/>
                <w:szCs w:val="20"/>
              </w:rPr>
              <w:t>Наружные стены выше 1 этажа: -кладка из газобетонных  блоков 450 мм, оштукатуренные снаружи фасадной штукатуркой; -кладка из газобетонных  блоков 400 мм, облицованная кирпичом 120 мм; трехслойная конструкция из монолитного железобетона 160 мм, теплоизоляция 100 мм, облицованная кирпичом 250 мм; -наружная несущая стена торцевого фасада в месте примыкания корпусов 2-го этапа- монолитная железобетонная стена 160 мм с внешней стороны облицована слоем теплоизоляции 150 мм с тонким наружным штукатурным слоем. На первом этаже в качестве облицовки применяются стеновые бетонные камни</w:t>
            </w:r>
          </w:p>
        </w:tc>
      </w:tr>
      <w:tr w:rsidR="00031FC4" w:rsidRPr="00C965CB" w14:paraId="63D6313F" w14:textId="77777777" w:rsidTr="00031FC4">
        <w:trPr>
          <w:trHeight w:val="94"/>
          <w:tblCellSpacing w:w="0" w:type="dxa"/>
        </w:trPr>
        <w:tc>
          <w:tcPr>
            <w:tcW w:w="4226" w:type="dxa"/>
          </w:tcPr>
          <w:p w14:paraId="3C3A3991" w14:textId="77777777" w:rsidR="00031FC4" w:rsidRPr="00C965CB" w:rsidRDefault="00031FC4" w:rsidP="00031FC4">
            <w:pPr>
              <w:spacing w:line="202" w:lineRule="atLeast"/>
              <w:jc w:val="both"/>
              <w:rPr>
                <w:rFonts w:ascii="Times New Roman" w:hAnsi="Times New Roman"/>
                <w:bCs/>
                <w:color w:val="000000"/>
                <w:sz w:val="20"/>
                <w:szCs w:val="20"/>
              </w:rPr>
            </w:pPr>
            <w:r w:rsidRPr="00C965CB">
              <w:rPr>
                <w:rFonts w:ascii="Times New Roman" w:hAnsi="Times New Roman"/>
                <w:color w:val="000000"/>
                <w:sz w:val="20"/>
                <w:szCs w:val="20"/>
              </w:rPr>
              <w:lastRenderedPageBreak/>
              <w:t>Материал поэтажных перекрытий</w:t>
            </w:r>
          </w:p>
        </w:tc>
        <w:tc>
          <w:tcPr>
            <w:tcW w:w="5954" w:type="dxa"/>
          </w:tcPr>
          <w:p w14:paraId="20BF3EBA" w14:textId="7E781433" w:rsidR="00031FC4" w:rsidRPr="00C965CB" w:rsidRDefault="00600869" w:rsidP="00031FC4">
            <w:pPr>
              <w:spacing w:line="202" w:lineRule="atLeast"/>
              <w:jc w:val="both"/>
              <w:rPr>
                <w:rFonts w:ascii="Times New Roman" w:hAnsi="Times New Roman"/>
                <w:color w:val="000000"/>
                <w:sz w:val="20"/>
                <w:szCs w:val="20"/>
              </w:rPr>
            </w:pPr>
            <w:r>
              <w:rPr>
                <w:rFonts w:ascii="Times New Roman" w:hAnsi="Times New Roman"/>
                <w:color w:val="000000"/>
                <w:sz w:val="20"/>
                <w:szCs w:val="20"/>
              </w:rPr>
              <w:t>Монолитный железобетон</w:t>
            </w:r>
          </w:p>
        </w:tc>
      </w:tr>
      <w:tr w:rsidR="00031FC4" w:rsidRPr="00C965CB" w14:paraId="6B1A4A53" w14:textId="77777777" w:rsidTr="00031FC4">
        <w:trPr>
          <w:trHeight w:val="59"/>
          <w:tblCellSpacing w:w="0" w:type="dxa"/>
        </w:trPr>
        <w:tc>
          <w:tcPr>
            <w:tcW w:w="4226" w:type="dxa"/>
            <w:hideMark/>
          </w:tcPr>
          <w:p w14:paraId="2B2C2943" w14:textId="77777777" w:rsidR="00031FC4" w:rsidRPr="00C965CB" w:rsidRDefault="00031FC4" w:rsidP="00031FC4">
            <w:pPr>
              <w:spacing w:line="202" w:lineRule="atLeast"/>
              <w:jc w:val="both"/>
              <w:rPr>
                <w:rFonts w:ascii="Times New Roman" w:hAnsi="Times New Roman"/>
                <w:bCs/>
                <w:color w:val="000000"/>
                <w:sz w:val="20"/>
                <w:szCs w:val="20"/>
              </w:rPr>
            </w:pPr>
            <w:r w:rsidRPr="00C965CB">
              <w:rPr>
                <w:rFonts w:ascii="Times New Roman" w:hAnsi="Times New Roman"/>
                <w:bCs/>
                <w:color w:val="000000"/>
                <w:sz w:val="20"/>
                <w:szCs w:val="20"/>
              </w:rPr>
              <w:t>Этажность</w:t>
            </w:r>
          </w:p>
        </w:tc>
        <w:tc>
          <w:tcPr>
            <w:tcW w:w="5954" w:type="dxa"/>
            <w:hideMark/>
          </w:tcPr>
          <w:p w14:paraId="5837ADFB" w14:textId="30B116D5" w:rsidR="00031FC4" w:rsidRPr="00C965CB" w:rsidRDefault="00600869" w:rsidP="00031FC4">
            <w:pPr>
              <w:spacing w:line="202" w:lineRule="atLeast"/>
              <w:jc w:val="both"/>
              <w:rPr>
                <w:rFonts w:ascii="Times New Roman" w:hAnsi="Times New Roman"/>
                <w:color w:val="000000"/>
                <w:sz w:val="20"/>
                <w:szCs w:val="20"/>
              </w:rPr>
            </w:pPr>
            <w:r>
              <w:rPr>
                <w:rFonts w:ascii="Times New Roman" w:hAnsi="Times New Roman"/>
                <w:color w:val="000000"/>
                <w:sz w:val="20"/>
                <w:szCs w:val="20"/>
              </w:rPr>
              <w:t>9/13/14/16</w:t>
            </w:r>
          </w:p>
        </w:tc>
      </w:tr>
      <w:tr w:rsidR="00031FC4" w:rsidRPr="00C965CB" w14:paraId="3E856C0D" w14:textId="77777777" w:rsidTr="00031FC4">
        <w:trPr>
          <w:trHeight w:val="28"/>
          <w:tblCellSpacing w:w="0" w:type="dxa"/>
        </w:trPr>
        <w:tc>
          <w:tcPr>
            <w:tcW w:w="4226" w:type="dxa"/>
          </w:tcPr>
          <w:p w14:paraId="6AA251AE" w14:textId="77777777" w:rsidR="00031FC4" w:rsidRPr="00C965CB" w:rsidRDefault="00031FC4" w:rsidP="00031FC4">
            <w:pPr>
              <w:spacing w:line="202" w:lineRule="atLeast"/>
              <w:jc w:val="both"/>
              <w:rPr>
                <w:rFonts w:ascii="Times New Roman" w:hAnsi="Times New Roman"/>
                <w:color w:val="000000"/>
                <w:sz w:val="20"/>
                <w:szCs w:val="20"/>
              </w:rPr>
            </w:pPr>
            <w:r w:rsidRPr="00C965CB">
              <w:rPr>
                <w:rFonts w:ascii="Times New Roman" w:hAnsi="Times New Roman"/>
                <w:color w:val="000000"/>
                <w:sz w:val="20"/>
                <w:szCs w:val="20"/>
              </w:rPr>
              <w:t>Класс сейсмостойкости</w:t>
            </w:r>
          </w:p>
        </w:tc>
        <w:tc>
          <w:tcPr>
            <w:tcW w:w="5954" w:type="dxa"/>
          </w:tcPr>
          <w:p w14:paraId="7024600B" w14:textId="28D04B4C" w:rsidR="00031FC4" w:rsidRPr="00C965CB" w:rsidRDefault="00600869" w:rsidP="00031FC4">
            <w:pPr>
              <w:spacing w:line="202" w:lineRule="atLeast"/>
              <w:jc w:val="both"/>
              <w:rPr>
                <w:rFonts w:ascii="Times New Roman" w:hAnsi="Times New Roman"/>
                <w:color w:val="000000"/>
                <w:sz w:val="20"/>
                <w:szCs w:val="20"/>
              </w:rPr>
            </w:pPr>
            <w:proofErr w:type="spellStart"/>
            <w:r>
              <w:rPr>
                <w:rFonts w:ascii="Times New Roman" w:hAnsi="Times New Roman"/>
                <w:color w:val="000000"/>
                <w:sz w:val="20"/>
                <w:szCs w:val="20"/>
              </w:rPr>
              <w:t>Несейсмостойкое</w:t>
            </w:r>
            <w:proofErr w:type="spellEnd"/>
          </w:p>
        </w:tc>
      </w:tr>
      <w:tr w:rsidR="00031FC4" w:rsidRPr="00C965CB" w14:paraId="3D2D2F9D" w14:textId="77777777" w:rsidTr="00031FC4">
        <w:trPr>
          <w:trHeight w:val="43"/>
          <w:tblCellSpacing w:w="0" w:type="dxa"/>
        </w:trPr>
        <w:tc>
          <w:tcPr>
            <w:tcW w:w="4226" w:type="dxa"/>
          </w:tcPr>
          <w:p w14:paraId="1F8EF17C" w14:textId="77777777" w:rsidR="00031FC4" w:rsidRPr="00C965CB" w:rsidRDefault="00031FC4" w:rsidP="00031FC4">
            <w:pPr>
              <w:spacing w:line="202" w:lineRule="atLeast"/>
              <w:jc w:val="both"/>
              <w:rPr>
                <w:rFonts w:ascii="Times New Roman" w:hAnsi="Times New Roman"/>
                <w:bCs/>
                <w:color w:val="000000"/>
                <w:sz w:val="20"/>
                <w:szCs w:val="20"/>
              </w:rPr>
            </w:pPr>
            <w:r w:rsidRPr="00C965CB">
              <w:rPr>
                <w:rFonts w:ascii="Times New Roman" w:hAnsi="Times New Roman"/>
                <w:color w:val="000000"/>
                <w:sz w:val="20"/>
                <w:szCs w:val="20"/>
              </w:rPr>
              <w:t xml:space="preserve">Класс </w:t>
            </w:r>
            <w:proofErr w:type="spellStart"/>
            <w:r w:rsidRPr="00C965CB">
              <w:rPr>
                <w:rFonts w:ascii="Times New Roman" w:hAnsi="Times New Roman"/>
                <w:color w:val="000000"/>
                <w:sz w:val="20"/>
                <w:szCs w:val="20"/>
              </w:rPr>
              <w:t>энергоэффективности</w:t>
            </w:r>
            <w:proofErr w:type="spellEnd"/>
          </w:p>
        </w:tc>
        <w:tc>
          <w:tcPr>
            <w:tcW w:w="5954" w:type="dxa"/>
          </w:tcPr>
          <w:p w14:paraId="49D2F5D1" w14:textId="2BEAE42E" w:rsidR="00031FC4" w:rsidRPr="00C965CB" w:rsidRDefault="00600869" w:rsidP="00031FC4">
            <w:pPr>
              <w:spacing w:line="202" w:lineRule="atLeast"/>
              <w:jc w:val="both"/>
              <w:rPr>
                <w:rFonts w:ascii="Times New Roman" w:hAnsi="Times New Roman"/>
                <w:color w:val="000000"/>
                <w:sz w:val="20"/>
                <w:szCs w:val="20"/>
              </w:rPr>
            </w:pPr>
            <w:r>
              <w:rPr>
                <w:rFonts w:ascii="Times New Roman" w:hAnsi="Times New Roman"/>
                <w:color w:val="000000"/>
                <w:sz w:val="20"/>
                <w:szCs w:val="20"/>
              </w:rPr>
              <w:t>В</w:t>
            </w:r>
          </w:p>
        </w:tc>
      </w:tr>
    </w:tbl>
    <w:p w14:paraId="3836F03A" w14:textId="16D7E9CA" w:rsidR="008942F3" w:rsidRPr="00D50324" w:rsidRDefault="008942F3" w:rsidP="00D50324">
      <w:pPr>
        <w:spacing w:after="0" w:line="150" w:lineRule="atLeast"/>
        <w:ind w:firstLine="547"/>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1.3. </w:t>
      </w:r>
      <w:r w:rsidRPr="00D50324">
        <w:rPr>
          <w:rFonts w:ascii="Times New Roman" w:eastAsia="Times New Roman" w:hAnsi="Times New Roman"/>
          <w:sz w:val="24"/>
          <w:szCs w:val="24"/>
          <w:lang w:eastAsia="ru-RU"/>
        </w:rPr>
        <w:t>Земельный участок принадлежит Застройщику на основании договора аренды земельного участка</w:t>
      </w:r>
      <w:r w:rsidRPr="00D50324">
        <w:rPr>
          <w:rFonts w:ascii="Times New Roman" w:eastAsia="Times New Roman" w:hAnsi="Times New Roman"/>
          <w:b/>
          <w:sz w:val="24"/>
          <w:szCs w:val="24"/>
          <w:lang w:eastAsia="ru-RU"/>
        </w:rPr>
        <w:t xml:space="preserve"> </w:t>
      </w:r>
      <w:r w:rsidRPr="00D50324">
        <w:rPr>
          <w:rFonts w:ascii="Times New Roman" w:eastAsia="Times New Roman" w:hAnsi="Times New Roman"/>
          <w:sz w:val="24"/>
          <w:szCs w:val="24"/>
          <w:lang w:eastAsia="ru-RU"/>
        </w:rPr>
        <w:t>№</w:t>
      </w:r>
      <w:r w:rsidRPr="00D50324">
        <w:rPr>
          <w:rFonts w:ascii="Times New Roman" w:eastAsia="Times New Roman" w:hAnsi="Times New Roman"/>
          <w:b/>
          <w:sz w:val="24"/>
          <w:szCs w:val="24"/>
          <w:lang w:eastAsia="ru-RU"/>
        </w:rPr>
        <w:t xml:space="preserve"> </w:t>
      </w:r>
      <w:r w:rsidR="00600869" w:rsidRPr="00D50324">
        <w:rPr>
          <w:rFonts w:ascii="Times New Roman" w:eastAsia="Times New Roman" w:hAnsi="Times New Roman"/>
          <w:b/>
          <w:sz w:val="24"/>
          <w:szCs w:val="24"/>
          <w:lang w:eastAsia="ru-RU"/>
        </w:rPr>
        <w:t>07/ЗД-05457</w:t>
      </w:r>
      <w:r w:rsidRPr="00D50324">
        <w:rPr>
          <w:rFonts w:ascii="Times New Roman" w:eastAsia="Times New Roman" w:hAnsi="Times New Roman"/>
          <w:sz w:val="24"/>
          <w:szCs w:val="24"/>
          <w:lang w:eastAsia="ru-RU"/>
        </w:rPr>
        <w:t xml:space="preserve"> от </w:t>
      </w:r>
      <w:r w:rsidRPr="00D50324">
        <w:rPr>
          <w:rFonts w:ascii="Times New Roman" w:eastAsia="Times New Roman" w:hAnsi="Times New Roman"/>
          <w:b/>
          <w:sz w:val="24"/>
          <w:szCs w:val="24"/>
          <w:lang w:eastAsia="ru-RU"/>
        </w:rPr>
        <w:t xml:space="preserve"> </w:t>
      </w:r>
      <w:r w:rsidR="00600869" w:rsidRPr="00D50324">
        <w:rPr>
          <w:rFonts w:ascii="Times New Roman" w:eastAsia="Times New Roman" w:hAnsi="Times New Roman"/>
          <w:b/>
          <w:sz w:val="24"/>
          <w:szCs w:val="24"/>
          <w:lang w:eastAsia="ru-RU"/>
        </w:rPr>
        <w:t>14.04.2015</w:t>
      </w:r>
      <w:r w:rsidRPr="00D50324">
        <w:rPr>
          <w:rFonts w:ascii="Times New Roman" w:eastAsia="Times New Roman" w:hAnsi="Times New Roman"/>
          <w:b/>
          <w:sz w:val="24"/>
          <w:szCs w:val="24"/>
          <w:lang w:eastAsia="ru-RU"/>
        </w:rPr>
        <w:t xml:space="preserve"> г.</w:t>
      </w:r>
      <w:r w:rsidRPr="00D50324">
        <w:rPr>
          <w:rFonts w:ascii="Times New Roman" w:eastAsia="Times New Roman" w:hAnsi="Times New Roman"/>
          <w:sz w:val="24"/>
          <w:szCs w:val="24"/>
          <w:lang w:eastAsia="ru-RU"/>
        </w:rPr>
        <w:t>, зарегистрированного в Едином государственном реестре прав на недвижимое имущество и сделок с ним, о чем</w:t>
      </w:r>
      <w:r w:rsidRPr="00D50324">
        <w:rPr>
          <w:rFonts w:ascii="Times New Roman" w:eastAsia="Times New Roman" w:hAnsi="Times New Roman"/>
          <w:b/>
          <w:sz w:val="24"/>
          <w:szCs w:val="24"/>
          <w:lang w:eastAsia="ru-RU"/>
        </w:rPr>
        <w:t xml:space="preserve"> </w:t>
      </w:r>
      <w:r w:rsidR="00600869" w:rsidRPr="00D50324">
        <w:rPr>
          <w:rFonts w:ascii="Times New Roman" w:eastAsia="Times New Roman" w:hAnsi="Times New Roman"/>
          <w:b/>
          <w:sz w:val="24"/>
          <w:szCs w:val="24"/>
          <w:lang w:eastAsia="ru-RU"/>
        </w:rPr>
        <w:t>27.06.2015</w:t>
      </w:r>
      <w:r w:rsidRPr="00D50324">
        <w:rPr>
          <w:rFonts w:ascii="Times New Roman" w:eastAsia="Times New Roman" w:hAnsi="Times New Roman"/>
          <w:b/>
          <w:sz w:val="24"/>
          <w:szCs w:val="24"/>
          <w:lang w:eastAsia="ru-RU"/>
        </w:rPr>
        <w:t xml:space="preserve"> года</w:t>
      </w:r>
      <w:r w:rsidRPr="00D50324">
        <w:rPr>
          <w:rFonts w:ascii="Times New Roman" w:eastAsia="Times New Roman" w:hAnsi="Times New Roman"/>
          <w:sz w:val="24"/>
          <w:szCs w:val="24"/>
          <w:lang w:eastAsia="ru-RU"/>
        </w:rPr>
        <w:t xml:space="preserve"> сделана запись</w:t>
      </w:r>
      <w:r w:rsidR="00FD3C47" w:rsidRPr="00D50324">
        <w:rPr>
          <w:rFonts w:ascii="Times New Roman" w:eastAsia="Times New Roman" w:hAnsi="Times New Roman"/>
          <w:sz w:val="24"/>
          <w:szCs w:val="24"/>
          <w:lang w:eastAsia="ru-RU"/>
        </w:rPr>
        <w:t xml:space="preserve"> </w:t>
      </w:r>
      <w:r w:rsidRPr="00D50324">
        <w:rPr>
          <w:rFonts w:ascii="Times New Roman" w:eastAsia="Times New Roman" w:hAnsi="Times New Roman"/>
          <w:b/>
          <w:sz w:val="24"/>
          <w:szCs w:val="24"/>
          <w:lang w:eastAsia="ru-RU"/>
        </w:rPr>
        <w:t xml:space="preserve"> </w:t>
      </w:r>
      <w:r w:rsidR="00600869" w:rsidRPr="00D50324">
        <w:rPr>
          <w:rFonts w:ascii="Times New Roman" w:eastAsia="Times New Roman" w:hAnsi="Times New Roman"/>
          <w:b/>
          <w:sz w:val="24"/>
          <w:szCs w:val="24"/>
          <w:lang w:eastAsia="ru-RU"/>
        </w:rPr>
        <w:t>78-78/032-78/115/007/2015-280/1</w:t>
      </w:r>
      <w:r w:rsidRPr="00D50324">
        <w:rPr>
          <w:rFonts w:ascii="Times New Roman" w:eastAsia="Times New Roman" w:hAnsi="Times New Roman"/>
          <w:sz w:val="24"/>
          <w:szCs w:val="24"/>
          <w:lang w:eastAsia="ru-RU"/>
        </w:rPr>
        <w:t>.</w:t>
      </w:r>
    </w:p>
    <w:p w14:paraId="2EAAAE79" w14:textId="4EC2748D" w:rsidR="008942F3" w:rsidRDefault="008942F3" w:rsidP="007D49BC">
      <w:pPr>
        <w:spacing w:after="0" w:line="150" w:lineRule="atLeast"/>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 Проектная декларация Объекта строительства опубликована</w:t>
      </w:r>
      <w:r>
        <w:rPr>
          <w:rFonts w:ascii="Times New Roman" w:eastAsia="Times New Roman" w:hAnsi="Times New Roman"/>
          <w:b/>
          <w:color w:val="000000"/>
          <w:sz w:val="24"/>
          <w:szCs w:val="24"/>
          <w:lang w:eastAsia="ru-RU"/>
        </w:rPr>
        <w:t xml:space="preserve"> </w:t>
      </w:r>
      <w:r w:rsidR="00600869">
        <w:rPr>
          <w:rFonts w:ascii="Times New Roman" w:eastAsia="Times New Roman" w:hAnsi="Times New Roman"/>
          <w:b/>
          <w:color w:val="000000"/>
          <w:sz w:val="24"/>
          <w:szCs w:val="24"/>
          <w:lang w:eastAsia="ru-RU"/>
        </w:rPr>
        <w:t>18.05.2016</w:t>
      </w:r>
      <w:r>
        <w:rPr>
          <w:rFonts w:ascii="Times New Roman" w:eastAsia="Times New Roman" w:hAnsi="Times New Roman"/>
          <w:b/>
          <w:color w:val="000000"/>
          <w:sz w:val="24"/>
          <w:szCs w:val="24"/>
          <w:lang w:eastAsia="ru-RU"/>
        </w:rPr>
        <w:t xml:space="preserve"> г.</w:t>
      </w:r>
      <w:r>
        <w:rPr>
          <w:rFonts w:ascii="Times New Roman" w:eastAsia="Times New Roman" w:hAnsi="Times New Roman"/>
          <w:color w:val="000000"/>
          <w:sz w:val="24"/>
          <w:szCs w:val="24"/>
          <w:lang w:eastAsia="ru-RU"/>
        </w:rPr>
        <w:t xml:space="preserve"> на сайте</w:t>
      </w:r>
      <w:r>
        <w:t xml:space="preserve"> </w:t>
      </w:r>
      <w:r>
        <w:rPr>
          <w:rFonts w:ascii="Times New Roman" w:eastAsia="Times New Roman" w:hAnsi="Times New Roman"/>
          <w:color w:val="000000"/>
          <w:sz w:val="24"/>
          <w:szCs w:val="24"/>
          <w:lang w:eastAsia="ru-RU"/>
        </w:rPr>
        <w:t>www.spbren.ru.</w:t>
      </w:r>
    </w:p>
    <w:p w14:paraId="64F423C8" w14:textId="77777777" w:rsidR="008942F3" w:rsidRDefault="008942F3" w:rsidP="008942F3">
      <w:pPr>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 Указанный в настоящем Договоре адрес Объекта является строительным адресом. После окончания строительства Объекту будет присвоен постоянный адрес.</w:t>
      </w:r>
    </w:p>
    <w:p w14:paraId="050DA8F8" w14:textId="77777777" w:rsidR="008942F3" w:rsidRDefault="008942F3" w:rsidP="008942F3">
      <w:pPr>
        <w:spacing w:before="58" w:after="0" w:line="240" w:lineRule="auto"/>
        <w:ind w:right="43"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 Застройщик подтверждает, что его деятельность соответствует требованиям Закона, и он имеет право на привлечение денежных средств Участника долевого строительства.</w:t>
      </w:r>
    </w:p>
    <w:p w14:paraId="7817E87D" w14:textId="77777777" w:rsidR="008942F3" w:rsidRDefault="008942F3" w:rsidP="008942F3">
      <w:pPr>
        <w:spacing w:before="58" w:after="0" w:line="240" w:lineRule="auto"/>
        <w:ind w:right="43"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 Стороны договорились, что объектом настоящего Договора является индивидуально-определенное изолированное жилое помещение, именуемое далее – Квартира.</w:t>
      </w:r>
    </w:p>
    <w:p w14:paraId="483EFEAB" w14:textId="77777777" w:rsidR="008942F3" w:rsidRPr="00533752" w:rsidRDefault="008942F3" w:rsidP="008942F3">
      <w:pPr>
        <w:spacing w:before="58" w:after="0" w:line="240" w:lineRule="auto"/>
        <w:ind w:right="43" w:firstLine="547"/>
        <w:jc w:val="center"/>
        <w:rPr>
          <w:rFonts w:ascii="Times New Roman" w:eastAsia="Times New Roman" w:hAnsi="Times New Roman"/>
          <w:b/>
          <w:color w:val="000000"/>
          <w:sz w:val="24"/>
          <w:szCs w:val="24"/>
          <w:lang w:eastAsia="ru-RU"/>
        </w:rPr>
      </w:pPr>
    </w:p>
    <w:p w14:paraId="69F7DF3A" w14:textId="7430B190" w:rsidR="008942F3" w:rsidRDefault="008942F3" w:rsidP="00D50324">
      <w:pPr>
        <w:spacing w:before="58" w:after="0" w:line="240" w:lineRule="auto"/>
        <w:ind w:right="43" w:firstLine="547"/>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 xml:space="preserve">2. </w:t>
      </w:r>
      <w:r>
        <w:rPr>
          <w:rFonts w:ascii="Times New Roman" w:eastAsia="Times New Roman" w:hAnsi="Times New Roman"/>
          <w:b/>
          <w:bCs/>
          <w:color w:val="000000"/>
          <w:sz w:val="24"/>
          <w:szCs w:val="24"/>
          <w:lang w:eastAsia="ru-RU"/>
        </w:rPr>
        <w:t>ПРЕДМЕТ ДОГОВОРА</w:t>
      </w:r>
    </w:p>
    <w:p w14:paraId="653BB22C" w14:textId="77777777" w:rsidR="008942F3" w:rsidRDefault="008942F3" w:rsidP="008942F3">
      <w:pPr>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 В соответствии с Договором Застройщик обязуется в срок, определенный разрешением на строительство, своими силами и (или) с привлечением других лиц построить на Земельном участке Объект строительства и, после получения разрешения на ввод Объекта строительства в эксплуатацию, передать Участнику долевого строительства Квартиру, а Участник долевого строительства обязуется уплатить обусловленную Договором цену в сроки в порядке, установленные Договором, и принять Квартиру по акту приема-передачи.</w:t>
      </w:r>
    </w:p>
    <w:p w14:paraId="7802A08C" w14:textId="7A4814EE" w:rsidR="00031FC4" w:rsidRDefault="008942F3" w:rsidP="00031FC4">
      <w:pPr>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 Квартира, подлежащая передаче Участнику долевого строительства в соответствии с Договором, имеет следующие характеристики:</w:t>
      </w:r>
    </w:p>
    <w:tbl>
      <w:tblPr>
        <w:tblW w:w="1018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4226"/>
        <w:gridCol w:w="5954"/>
      </w:tblGrid>
      <w:tr w:rsidR="00031FC4" w:rsidRPr="00E60ADE" w14:paraId="627F1621" w14:textId="77777777" w:rsidTr="00031FC4">
        <w:trPr>
          <w:tblCellSpacing w:w="0" w:type="dxa"/>
        </w:trPr>
        <w:tc>
          <w:tcPr>
            <w:tcW w:w="4226" w:type="dxa"/>
          </w:tcPr>
          <w:p w14:paraId="3A57F5C9" w14:textId="77777777" w:rsidR="00031FC4" w:rsidRPr="00E60ADE" w:rsidRDefault="00031FC4" w:rsidP="00031FC4">
            <w:pPr>
              <w:spacing w:line="202" w:lineRule="atLeast"/>
              <w:jc w:val="both"/>
              <w:rPr>
                <w:rFonts w:ascii="Times New Roman" w:hAnsi="Times New Roman"/>
                <w:bCs/>
                <w:color w:val="000000"/>
                <w:sz w:val="20"/>
                <w:szCs w:val="20"/>
              </w:rPr>
            </w:pPr>
            <w:r w:rsidRPr="00E60ADE">
              <w:rPr>
                <w:rFonts w:ascii="Times New Roman" w:hAnsi="Times New Roman"/>
                <w:bCs/>
                <w:color w:val="000000"/>
                <w:sz w:val="20"/>
                <w:szCs w:val="20"/>
              </w:rPr>
              <w:t>Назначение</w:t>
            </w:r>
          </w:p>
        </w:tc>
        <w:tc>
          <w:tcPr>
            <w:tcW w:w="5954" w:type="dxa"/>
          </w:tcPr>
          <w:p w14:paraId="5B7CEC38" w14:textId="1E7BD1B3" w:rsidR="00031FC4" w:rsidRPr="00E60ADE" w:rsidRDefault="00031FC4" w:rsidP="00031FC4">
            <w:pPr>
              <w:spacing w:line="202" w:lineRule="atLeast"/>
              <w:ind w:left="452" w:hanging="452"/>
              <w:jc w:val="both"/>
              <w:rPr>
                <w:rFonts w:ascii="Times New Roman" w:hAnsi="Times New Roman"/>
                <w:bCs/>
                <w:color w:val="000000"/>
                <w:sz w:val="20"/>
                <w:szCs w:val="20"/>
              </w:rPr>
            </w:pPr>
          </w:p>
        </w:tc>
      </w:tr>
      <w:tr w:rsidR="00031FC4" w:rsidRPr="00E60ADE" w14:paraId="2D0AB227" w14:textId="77777777" w:rsidTr="00031FC4">
        <w:trPr>
          <w:trHeight w:val="294"/>
          <w:tblCellSpacing w:w="0" w:type="dxa"/>
        </w:trPr>
        <w:tc>
          <w:tcPr>
            <w:tcW w:w="4226" w:type="dxa"/>
          </w:tcPr>
          <w:p w14:paraId="4080DE82" w14:textId="77777777" w:rsidR="00031FC4" w:rsidRPr="00E60ADE" w:rsidRDefault="00031FC4" w:rsidP="00031FC4">
            <w:pPr>
              <w:spacing w:line="202" w:lineRule="atLeast"/>
              <w:jc w:val="both"/>
              <w:rPr>
                <w:rFonts w:ascii="Times New Roman" w:hAnsi="Times New Roman"/>
                <w:color w:val="000000"/>
                <w:sz w:val="20"/>
                <w:szCs w:val="20"/>
              </w:rPr>
            </w:pPr>
            <w:r w:rsidRPr="00E60ADE">
              <w:rPr>
                <w:rFonts w:ascii="Times New Roman" w:hAnsi="Times New Roman"/>
                <w:bCs/>
                <w:color w:val="000000"/>
                <w:sz w:val="20"/>
                <w:szCs w:val="20"/>
              </w:rPr>
              <w:t>Строительные оси</w:t>
            </w:r>
          </w:p>
        </w:tc>
        <w:tc>
          <w:tcPr>
            <w:tcW w:w="5954" w:type="dxa"/>
          </w:tcPr>
          <w:p w14:paraId="2AE4F7FF" w14:textId="0F287D2C" w:rsidR="00031FC4" w:rsidRPr="00E60ADE" w:rsidRDefault="00031FC4" w:rsidP="00E33329">
            <w:pPr>
              <w:spacing w:line="202" w:lineRule="atLeast"/>
              <w:jc w:val="both"/>
              <w:rPr>
                <w:rFonts w:ascii="Times New Roman" w:hAnsi="Times New Roman"/>
                <w:color w:val="000000"/>
                <w:sz w:val="20"/>
                <w:szCs w:val="20"/>
              </w:rPr>
            </w:pPr>
          </w:p>
        </w:tc>
      </w:tr>
      <w:tr w:rsidR="00273E2E" w:rsidRPr="00E60ADE" w14:paraId="3926A073" w14:textId="77777777" w:rsidTr="00031FC4">
        <w:trPr>
          <w:trHeight w:val="294"/>
          <w:tblCellSpacing w:w="0" w:type="dxa"/>
        </w:trPr>
        <w:tc>
          <w:tcPr>
            <w:tcW w:w="4226" w:type="dxa"/>
          </w:tcPr>
          <w:p w14:paraId="0E6144B5" w14:textId="77777777" w:rsidR="00273E2E" w:rsidRPr="00E60ADE" w:rsidRDefault="00273E2E" w:rsidP="00031FC4">
            <w:pPr>
              <w:spacing w:line="202" w:lineRule="atLeast"/>
              <w:jc w:val="both"/>
              <w:rPr>
                <w:rFonts w:ascii="Times New Roman" w:hAnsi="Times New Roman"/>
                <w:color w:val="000000"/>
                <w:sz w:val="20"/>
                <w:szCs w:val="20"/>
              </w:rPr>
            </w:pPr>
            <w:r w:rsidRPr="00E60ADE">
              <w:rPr>
                <w:rFonts w:ascii="Times New Roman" w:hAnsi="Times New Roman"/>
                <w:bCs/>
                <w:color w:val="000000"/>
                <w:sz w:val="20"/>
                <w:szCs w:val="20"/>
              </w:rPr>
              <w:t>Подъезд</w:t>
            </w:r>
          </w:p>
        </w:tc>
        <w:tc>
          <w:tcPr>
            <w:tcW w:w="5954" w:type="dxa"/>
          </w:tcPr>
          <w:p w14:paraId="4495929E" w14:textId="2A219DAF" w:rsidR="00273E2E" w:rsidRPr="00E60ADE" w:rsidRDefault="00273E2E" w:rsidP="00031FC4">
            <w:pPr>
              <w:spacing w:line="202" w:lineRule="atLeast"/>
              <w:jc w:val="both"/>
              <w:rPr>
                <w:rFonts w:ascii="Times New Roman" w:hAnsi="Times New Roman"/>
                <w:color w:val="000000"/>
                <w:sz w:val="20"/>
                <w:szCs w:val="20"/>
              </w:rPr>
            </w:pPr>
          </w:p>
        </w:tc>
      </w:tr>
      <w:tr w:rsidR="00273E2E" w:rsidRPr="00E60ADE" w14:paraId="443052F4" w14:textId="77777777" w:rsidTr="00031FC4">
        <w:trPr>
          <w:trHeight w:val="294"/>
          <w:tblCellSpacing w:w="0" w:type="dxa"/>
        </w:trPr>
        <w:tc>
          <w:tcPr>
            <w:tcW w:w="4226" w:type="dxa"/>
          </w:tcPr>
          <w:p w14:paraId="19E62895" w14:textId="77777777" w:rsidR="00273E2E" w:rsidRPr="00E60ADE" w:rsidRDefault="00273E2E" w:rsidP="00031FC4">
            <w:pPr>
              <w:spacing w:line="202" w:lineRule="atLeast"/>
              <w:jc w:val="both"/>
              <w:rPr>
                <w:rFonts w:ascii="Times New Roman" w:hAnsi="Times New Roman"/>
                <w:bCs/>
                <w:color w:val="000000"/>
                <w:sz w:val="20"/>
                <w:szCs w:val="20"/>
              </w:rPr>
            </w:pPr>
            <w:r w:rsidRPr="00E60ADE">
              <w:rPr>
                <w:rFonts w:ascii="Times New Roman" w:hAnsi="Times New Roman"/>
                <w:bCs/>
                <w:color w:val="000000"/>
                <w:sz w:val="20"/>
                <w:szCs w:val="20"/>
              </w:rPr>
              <w:t>Этаж</w:t>
            </w:r>
          </w:p>
        </w:tc>
        <w:tc>
          <w:tcPr>
            <w:tcW w:w="5954" w:type="dxa"/>
          </w:tcPr>
          <w:p w14:paraId="2DAF9693" w14:textId="66AB00B0" w:rsidR="00273E2E" w:rsidRPr="00E60ADE" w:rsidRDefault="00273E2E" w:rsidP="00031FC4">
            <w:pPr>
              <w:spacing w:line="202" w:lineRule="atLeast"/>
              <w:jc w:val="both"/>
              <w:rPr>
                <w:rFonts w:ascii="Times New Roman" w:hAnsi="Times New Roman"/>
                <w:color w:val="000000"/>
                <w:sz w:val="20"/>
                <w:szCs w:val="20"/>
              </w:rPr>
            </w:pPr>
          </w:p>
        </w:tc>
      </w:tr>
      <w:tr w:rsidR="00273E2E" w:rsidRPr="00E60ADE" w14:paraId="40BE268F" w14:textId="77777777" w:rsidTr="00031FC4">
        <w:trPr>
          <w:trHeight w:val="294"/>
          <w:tblCellSpacing w:w="0" w:type="dxa"/>
        </w:trPr>
        <w:tc>
          <w:tcPr>
            <w:tcW w:w="4226" w:type="dxa"/>
            <w:hideMark/>
          </w:tcPr>
          <w:p w14:paraId="0CEB3468" w14:textId="77777777" w:rsidR="00273E2E" w:rsidRPr="00E60ADE" w:rsidRDefault="00273E2E" w:rsidP="00031FC4">
            <w:pPr>
              <w:spacing w:line="202" w:lineRule="atLeast"/>
              <w:jc w:val="both"/>
              <w:rPr>
                <w:rFonts w:ascii="Times New Roman" w:hAnsi="Times New Roman"/>
                <w:color w:val="000000"/>
                <w:sz w:val="20"/>
                <w:szCs w:val="20"/>
              </w:rPr>
            </w:pPr>
            <w:r w:rsidRPr="00E60ADE">
              <w:rPr>
                <w:rFonts w:ascii="Times New Roman" w:hAnsi="Times New Roman"/>
                <w:bCs/>
                <w:color w:val="000000"/>
                <w:sz w:val="20"/>
                <w:szCs w:val="20"/>
              </w:rPr>
              <w:t>Строительный номер Квартиры</w:t>
            </w:r>
          </w:p>
        </w:tc>
        <w:tc>
          <w:tcPr>
            <w:tcW w:w="5954" w:type="dxa"/>
            <w:hideMark/>
          </w:tcPr>
          <w:p w14:paraId="3646447C" w14:textId="49465008" w:rsidR="00273E2E" w:rsidRPr="00E60ADE" w:rsidRDefault="00273E2E" w:rsidP="00031FC4">
            <w:pPr>
              <w:spacing w:line="202" w:lineRule="atLeast"/>
              <w:jc w:val="both"/>
              <w:rPr>
                <w:rFonts w:ascii="Times New Roman" w:hAnsi="Times New Roman"/>
                <w:color w:val="000000"/>
                <w:sz w:val="20"/>
                <w:szCs w:val="20"/>
              </w:rPr>
            </w:pPr>
          </w:p>
        </w:tc>
      </w:tr>
      <w:tr w:rsidR="00273E2E" w:rsidRPr="00E60ADE" w14:paraId="2BD99BF9" w14:textId="77777777" w:rsidTr="00031FC4">
        <w:trPr>
          <w:trHeight w:val="294"/>
          <w:tblCellSpacing w:w="0" w:type="dxa"/>
        </w:trPr>
        <w:tc>
          <w:tcPr>
            <w:tcW w:w="4226" w:type="dxa"/>
          </w:tcPr>
          <w:p w14:paraId="59DA09CC" w14:textId="77777777" w:rsidR="00273E2E" w:rsidRPr="00E60ADE" w:rsidRDefault="00273E2E" w:rsidP="00031FC4">
            <w:pPr>
              <w:spacing w:line="202" w:lineRule="atLeast"/>
              <w:jc w:val="both"/>
              <w:rPr>
                <w:rFonts w:ascii="Times New Roman" w:hAnsi="Times New Roman"/>
                <w:bCs/>
                <w:color w:val="000000"/>
                <w:sz w:val="20"/>
                <w:szCs w:val="20"/>
              </w:rPr>
            </w:pPr>
            <w:r w:rsidRPr="00E60ADE">
              <w:rPr>
                <w:rFonts w:ascii="Times New Roman" w:hAnsi="Times New Roman"/>
                <w:bCs/>
                <w:color w:val="000000"/>
                <w:sz w:val="20"/>
                <w:szCs w:val="20"/>
              </w:rPr>
              <w:t>Расчетная площадь Квартиры (</w:t>
            </w:r>
            <w:proofErr w:type="spellStart"/>
            <w:r w:rsidRPr="00E60ADE">
              <w:rPr>
                <w:rFonts w:ascii="Times New Roman" w:hAnsi="Times New Roman"/>
                <w:bCs/>
                <w:color w:val="000000"/>
                <w:sz w:val="20"/>
                <w:szCs w:val="20"/>
              </w:rPr>
              <w:t>кв.м</w:t>
            </w:r>
            <w:proofErr w:type="spellEnd"/>
            <w:r w:rsidRPr="00E60ADE">
              <w:rPr>
                <w:rFonts w:ascii="Times New Roman" w:hAnsi="Times New Roman"/>
                <w:bCs/>
                <w:color w:val="000000"/>
                <w:sz w:val="20"/>
                <w:szCs w:val="20"/>
              </w:rPr>
              <w:t>.)</w:t>
            </w:r>
          </w:p>
        </w:tc>
        <w:tc>
          <w:tcPr>
            <w:tcW w:w="5954" w:type="dxa"/>
          </w:tcPr>
          <w:p w14:paraId="1CB6CCC0" w14:textId="2979128F" w:rsidR="00273E2E" w:rsidRPr="00E60ADE" w:rsidRDefault="00273E2E" w:rsidP="00031FC4">
            <w:pPr>
              <w:spacing w:line="202" w:lineRule="atLeast"/>
              <w:jc w:val="both"/>
              <w:rPr>
                <w:rFonts w:ascii="Times New Roman" w:hAnsi="Times New Roman"/>
                <w:color w:val="000000"/>
                <w:sz w:val="20"/>
                <w:szCs w:val="20"/>
              </w:rPr>
            </w:pPr>
          </w:p>
        </w:tc>
      </w:tr>
      <w:tr w:rsidR="00273E2E" w:rsidRPr="00E60ADE" w14:paraId="0DA4A7FC" w14:textId="77777777" w:rsidTr="00031FC4">
        <w:trPr>
          <w:trHeight w:val="294"/>
          <w:tblCellSpacing w:w="0" w:type="dxa"/>
        </w:trPr>
        <w:tc>
          <w:tcPr>
            <w:tcW w:w="4226" w:type="dxa"/>
            <w:hideMark/>
          </w:tcPr>
          <w:p w14:paraId="5641581A" w14:textId="77777777" w:rsidR="00273E2E" w:rsidRPr="00E60ADE" w:rsidRDefault="00273E2E" w:rsidP="00031FC4">
            <w:pPr>
              <w:spacing w:line="202" w:lineRule="atLeast"/>
              <w:jc w:val="both"/>
              <w:rPr>
                <w:rFonts w:ascii="Times New Roman" w:hAnsi="Times New Roman"/>
                <w:bCs/>
                <w:color w:val="000000"/>
                <w:sz w:val="20"/>
                <w:szCs w:val="20"/>
              </w:rPr>
            </w:pPr>
            <w:r w:rsidRPr="00E60ADE">
              <w:rPr>
                <w:rFonts w:ascii="Times New Roman" w:hAnsi="Times New Roman"/>
                <w:bCs/>
                <w:color w:val="000000"/>
                <w:sz w:val="20"/>
                <w:szCs w:val="20"/>
              </w:rPr>
              <w:t>Общая площадь Квартиры (</w:t>
            </w:r>
            <w:proofErr w:type="spellStart"/>
            <w:r w:rsidRPr="00E60ADE">
              <w:rPr>
                <w:rFonts w:ascii="Times New Roman" w:hAnsi="Times New Roman"/>
                <w:bCs/>
                <w:color w:val="000000"/>
                <w:sz w:val="20"/>
                <w:szCs w:val="20"/>
              </w:rPr>
              <w:t>кв.м</w:t>
            </w:r>
            <w:proofErr w:type="spellEnd"/>
            <w:r w:rsidRPr="00E60ADE">
              <w:rPr>
                <w:rFonts w:ascii="Times New Roman" w:hAnsi="Times New Roman"/>
                <w:bCs/>
                <w:color w:val="000000"/>
                <w:sz w:val="20"/>
                <w:szCs w:val="20"/>
              </w:rPr>
              <w:t>.)</w:t>
            </w:r>
          </w:p>
        </w:tc>
        <w:tc>
          <w:tcPr>
            <w:tcW w:w="5954" w:type="dxa"/>
            <w:hideMark/>
          </w:tcPr>
          <w:p w14:paraId="23DDC393" w14:textId="24C9AEA6" w:rsidR="00273E2E" w:rsidRPr="00E60ADE" w:rsidRDefault="00273E2E" w:rsidP="00031FC4">
            <w:pPr>
              <w:spacing w:line="202" w:lineRule="atLeast"/>
              <w:jc w:val="both"/>
              <w:rPr>
                <w:rFonts w:ascii="Times New Roman" w:hAnsi="Times New Roman"/>
                <w:color w:val="000000"/>
                <w:sz w:val="20"/>
                <w:szCs w:val="20"/>
              </w:rPr>
            </w:pPr>
          </w:p>
        </w:tc>
      </w:tr>
      <w:tr w:rsidR="00273E2E" w:rsidRPr="00E60ADE" w14:paraId="05AA6CC9" w14:textId="77777777" w:rsidTr="00031FC4">
        <w:trPr>
          <w:trHeight w:val="294"/>
          <w:tblCellSpacing w:w="0" w:type="dxa"/>
        </w:trPr>
        <w:tc>
          <w:tcPr>
            <w:tcW w:w="4226" w:type="dxa"/>
          </w:tcPr>
          <w:p w14:paraId="4357F1CC" w14:textId="0C9D9793" w:rsidR="00273E2E" w:rsidRPr="00E60ADE" w:rsidRDefault="00273E2E" w:rsidP="00E166DF">
            <w:pPr>
              <w:spacing w:line="202" w:lineRule="atLeast"/>
              <w:jc w:val="both"/>
              <w:rPr>
                <w:rFonts w:ascii="Times New Roman" w:hAnsi="Times New Roman"/>
                <w:bCs/>
                <w:color w:val="000000"/>
                <w:sz w:val="20"/>
                <w:szCs w:val="20"/>
              </w:rPr>
            </w:pPr>
            <w:r w:rsidRPr="00852460">
              <w:rPr>
                <w:rFonts w:ascii="Times New Roman" w:hAnsi="Times New Roman"/>
                <w:bCs/>
                <w:color w:val="000000"/>
                <w:sz w:val="20"/>
                <w:szCs w:val="20"/>
              </w:rPr>
              <w:t xml:space="preserve">Площадь </w:t>
            </w:r>
            <w:r>
              <w:rPr>
                <w:rFonts w:ascii="Times New Roman" w:hAnsi="Times New Roman"/>
                <w:bCs/>
                <w:color w:val="000000"/>
                <w:sz w:val="20"/>
                <w:szCs w:val="20"/>
              </w:rPr>
              <w:t>балкона</w:t>
            </w:r>
            <w:r w:rsidRPr="00852460">
              <w:rPr>
                <w:rFonts w:ascii="Times New Roman" w:hAnsi="Times New Roman"/>
                <w:bCs/>
                <w:color w:val="000000"/>
                <w:sz w:val="20"/>
                <w:szCs w:val="20"/>
              </w:rPr>
              <w:t xml:space="preserve"> (</w:t>
            </w:r>
            <w:proofErr w:type="spellStart"/>
            <w:r w:rsidRPr="00852460">
              <w:rPr>
                <w:rFonts w:ascii="Times New Roman" w:hAnsi="Times New Roman"/>
                <w:bCs/>
                <w:color w:val="000000"/>
                <w:sz w:val="20"/>
                <w:szCs w:val="20"/>
              </w:rPr>
              <w:t>кв.м</w:t>
            </w:r>
            <w:proofErr w:type="spellEnd"/>
            <w:r w:rsidRPr="00852460">
              <w:rPr>
                <w:rFonts w:ascii="Times New Roman" w:hAnsi="Times New Roman"/>
                <w:bCs/>
                <w:color w:val="000000"/>
                <w:sz w:val="20"/>
                <w:szCs w:val="20"/>
              </w:rPr>
              <w:t>.)</w:t>
            </w:r>
          </w:p>
        </w:tc>
        <w:tc>
          <w:tcPr>
            <w:tcW w:w="5954" w:type="dxa"/>
          </w:tcPr>
          <w:p w14:paraId="1FE3EA90" w14:textId="683DE0B5" w:rsidR="00273E2E" w:rsidRDefault="00273E2E" w:rsidP="00031FC4">
            <w:pPr>
              <w:spacing w:line="202" w:lineRule="atLeast"/>
              <w:jc w:val="both"/>
              <w:rPr>
                <w:rFonts w:ascii="Times New Roman" w:hAnsi="Times New Roman"/>
                <w:color w:val="000000"/>
                <w:sz w:val="20"/>
                <w:szCs w:val="20"/>
              </w:rPr>
            </w:pPr>
          </w:p>
        </w:tc>
      </w:tr>
      <w:tr w:rsidR="00273E2E" w:rsidRPr="00E60ADE" w14:paraId="61ABAA80" w14:textId="77777777" w:rsidTr="00031FC4">
        <w:trPr>
          <w:trHeight w:val="294"/>
          <w:tblCellSpacing w:w="0" w:type="dxa"/>
        </w:trPr>
        <w:tc>
          <w:tcPr>
            <w:tcW w:w="4226" w:type="dxa"/>
          </w:tcPr>
          <w:p w14:paraId="784AB527" w14:textId="2FD4C98C" w:rsidR="00273E2E" w:rsidRPr="00E60ADE" w:rsidRDefault="00273E2E" w:rsidP="00031FC4">
            <w:pPr>
              <w:spacing w:line="202" w:lineRule="atLeast"/>
              <w:jc w:val="both"/>
              <w:rPr>
                <w:rFonts w:ascii="Times New Roman" w:hAnsi="Times New Roman"/>
                <w:bCs/>
                <w:color w:val="000000"/>
                <w:sz w:val="20"/>
                <w:szCs w:val="20"/>
              </w:rPr>
            </w:pPr>
            <w:r w:rsidRPr="00852460">
              <w:rPr>
                <w:rFonts w:ascii="Times New Roman" w:hAnsi="Times New Roman"/>
                <w:bCs/>
                <w:color w:val="000000"/>
                <w:sz w:val="20"/>
                <w:szCs w:val="20"/>
              </w:rPr>
              <w:lastRenderedPageBreak/>
              <w:t>Площадь кухни (</w:t>
            </w:r>
            <w:proofErr w:type="spellStart"/>
            <w:r w:rsidRPr="00852460">
              <w:rPr>
                <w:rFonts w:ascii="Times New Roman" w:hAnsi="Times New Roman"/>
                <w:bCs/>
                <w:color w:val="000000"/>
                <w:sz w:val="20"/>
                <w:szCs w:val="20"/>
              </w:rPr>
              <w:t>кв.м</w:t>
            </w:r>
            <w:proofErr w:type="spellEnd"/>
            <w:r w:rsidRPr="00852460">
              <w:rPr>
                <w:rFonts w:ascii="Times New Roman" w:hAnsi="Times New Roman"/>
                <w:bCs/>
                <w:color w:val="000000"/>
                <w:sz w:val="20"/>
                <w:szCs w:val="20"/>
              </w:rPr>
              <w:t>.)</w:t>
            </w:r>
          </w:p>
        </w:tc>
        <w:tc>
          <w:tcPr>
            <w:tcW w:w="5954" w:type="dxa"/>
          </w:tcPr>
          <w:p w14:paraId="6514952C" w14:textId="28E267C2" w:rsidR="00273E2E" w:rsidRDefault="00273E2E" w:rsidP="00031FC4">
            <w:pPr>
              <w:spacing w:line="202" w:lineRule="atLeast"/>
              <w:jc w:val="both"/>
              <w:rPr>
                <w:rFonts w:ascii="Times New Roman" w:hAnsi="Times New Roman"/>
                <w:color w:val="000000"/>
                <w:sz w:val="20"/>
                <w:szCs w:val="20"/>
              </w:rPr>
            </w:pPr>
          </w:p>
        </w:tc>
      </w:tr>
      <w:tr w:rsidR="00273E2E" w:rsidRPr="00E60ADE" w14:paraId="36820373" w14:textId="77777777" w:rsidTr="00031FC4">
        <w:trPr>
          <w:trHeight w:val="294"/>
          <w:tblCellSpacing w:w="0" w:type="dxa"/>
        </w:trPr>
        <w:tc>
          <w:tcPr>
            <w:tcW w:w="4226" w:type="dxa"/>
          </w:tcPr>
          <w:p w14:paraId="0F8FFBA1" w14:textId="1144D9B4" w:rsidR="00273E2E" w:rsidRPr="00E60ADE" w:rsidRDefault="00273E2E" w:rsidP="00031FC4">
            <w:pPr>
              <w:spacing w:line="202" w:lineRule="atLeast"/>
              <w:jc w:val="both"/>
              <w:rPr>
                <w:rFonts w:ascii="Times New Roman" w:hAnsi="Times New Roman"/>
                <w:bCs/>
                <w:color w:val="000000"/>
                <w:sz w:val="20"/>
                <w:szCs w:val="20"/>
              </w:rPr>
            </w:pPr>
            <w:r w:rsidRPr="00852460">
              <w:rPr>
                <w:rFonts w:ascii="Times New Roman" w:hAnsi="Times New Roman"/>
                <w:bCs/>
                <w:color w:val="000000"/>
                <w:sz w:val="20"/>
                <w:szCs w:val="20"/>
              </w:rPr>
              <w:t>Площадь с/у (</w:t>
            </w:r>
            <w:proofErr w:type="spellStart"/>
            <w:r w:rsidRPr="00852460">
              <w:rPr>
                <w:rFonts w:ascii="Times New Roman" w:hAnsi="Times New Roman"/>
                <w:bCs/>
                <w:color w:val="000000"/>
                <w:sz w:val="20"/>
                <w:szCs w:val="20"/>
              </w:rPr>
              <w:t>кв.м</w:t>
            </w:r>
            <w:proofErr w:type="spellEnd"/>
            <w:r w:rsidRPr="00852460">
              <w:rPr>
                <w:rFonts w:ascii="Times New Roman" w:hAnsi="Times New Roman"/>
                <w:bCs/>
                <w:color w:val="000000"/>
                <w:sz w:val="20"/>
                <w:szCs w:val="20"/>
              </w:rPr>
              <w:t>.)</w:t>
            </w:r>
          </w:p>
        </w:tc>
        <w:tc>
          <w:tcPr>
            <w:tcW w:w="5954" w:type="dxa"/>
          </w:tcPr>
          <w:p w14:paraId="21B4F75A" w14:textId="10B33574" w:rsidR="00273E2E" w:rsidRDefault="00273E2E" w:rsidP="00031FC4">
            <w:pPr>
              <w:spacing w:line="202" w:lineRule="atLeast"/>
              <w:jc w:val="both"/>
              <w:rPr>
                <w:rFonts w:ascii="Times New Roman" w:hAnsi="Times New Roman"/>
                <w:color w:val="000000"/>
                <w:sz w:val="20"/>
                <w:szCs w:val="20"/>
              </w:rPr>
            </w:pPr>
          </w:p>
        </w:tc>
      </w:tr>
      <w:tr w:rsidR="00273E2E" w:rsidRPr="00E60ADE" w14:paraId="64DD073A" w14:textId="77777777" w:rsidTr="00031FC4">
        <w:trPr>
          <w:trHeight w:val="294"/>
          <w:tblCellSpacing w:w="0" w:type="dxa"/>
        </w:trPr>
        <w:tc>
          <w:tcPr>
            <w:tcW w:w="4226" w:type="dxa"/>
          </w:tcPr>
          <w:p w14:paraId="3FC4F70D" w14:textId="49225419" w:rsidR="00273E2E" w:rsidRPr="00E60ADE" w:rsidRDefault="00273E2E" w:rsidP="00031FC4">
            <w:pPr>
              <w:spacing w:line="202" w:lineRule="atLeast"/>
              <w:jc w:val="both"/>
              <w:rPr>
                <w:rFonts w:ascii="Times New Roman" w:hAnsi="Times New Roman"/>
                <w:bCs/>
                <w:color w:val="000000"/>
                <w:sz w:val="20"/>
                <w:szCs w:val="20"/>
              </w:rPr>
            </w:pPr>
            <w:r w:rsidRPr="00852460">
              <w:rPr>
                <w:rFonts w:ascii="Times New Roman" w:hAnsi="Times New Roman"/>
                <w:bCs/>
                <w:color w:val="000000"/>
                <w:sz w:val="20"/>
                <w:szCs w:val="20"/>
              </w:rPr>
              <w:t>Площадь холла (</w:t>
            </w:r>
            <w:proofErr w:type="spellStart"/>
            <w:r w:rsidRPr="00852460">
              <w:rPr>
                <w:rFonts w:ascii="Times New Roman" w:hAnsi="Times New Roman"/>
                <w:bCs/>
                <w:color w:val="000000"/>
                <w:sz w:val="20"/>
                <w:szCs w:val="20"/>
              </w:rPr>
              <w:t>кв.м</w:t>
            </w:r>
            <w:proofErr w:type="spellEnd"/>
            <w:r w:rsidRPr="00852460">
              <w:rPr>
                <w:rFonts w:ascii="Times New Roman" w:hAnsi="Times New Roman"/>
                <w:bCs/>
                <w:color w:val="000000"/>
                <w:sz w:val="20"/>
                <w:szCs w:val="20"/>
              </w:rPr>
              <w:t>.)</w:t>
            </w:r>
          </w:p>
        </w:tc>
        <w:tc>
          <w:tcPr>
            <w:tcW w:w="5954" w:type="dxa"/>
          </w:tcPr>
          <w:p w14:paraId="02467AAE" w14:textId="46164A8E" w:rsidR="00273E2E" w:rsidRDefault="00273E2E" w:rsidP="00031FC4">
            <w:pPr>
              <w:spacing w:line="202" w:lineRule="atLeast"/>
              <w:jc w:val="both"/>
              <w:rPr>
                <w:rFonts w:ascii="Times New Roman" w:hAnsi="Times New Roman"/>
                <w:color w:val="000000"/>
                <w:sz w:val="20"/>
                <w:szCs w:val="20"/>
              </w:rPr>
            </w:pPr>
          </w:p>
        </w:tc>
      </w:tr>
      <w:tr w:rsidR="00273E2E" w:rsidRPr="00E60ADE" w14:paraId="2E2EB646" w14:textId="77777777" w:rsidTr="00031FC4">
        <w:trPr>
          <w:trHeight w:val="294"/>
          <w:tblCellSpacing w:w="0" w:type="dxa"/>
        </w:trPr>
        <w:tc>
          <w:tcPr>
            <w:tcW w:w="4226" w:type="dxa"/>
          </w:tcPr>
          <w:p w14:paraId="66317618" w14:textId="54A2F3B8" w:rsidR="00273E2E" w:rsidRPr="00E60ADE" w:rsidRDefault="00273E2E" w:rsidP="00031FC4">
            <w:pPr>
              <w:spacing w:line="202" w:lineRule="atLeast"/>
              <w:jc w:val="both"/>
              <w:rPr>
                <w:rFonts w:ascii="Times New Roman" w:hAnsi="Times New Roman"/>
                <w:bCs/>
                <w:color w:val="000000"/>
                <w:sz w:val="20"/>
                <w:szCs w:val="20"/>
              </w:rPr>
            </w:pPr>
            <w:r w:rsidRPr="00852460">
              <w:rPr>
                <w:rFonts w:ascii="Times New Roman" w:hAnsi="Times New Roman"/>
                <w:bCs/>
                <w:color w:val="000000"/>
                <w:sz w:val="20"/>
                <w:szCs w:val="20"/>
              </w:rPr>
              <w:t>Количество</w:t>
            </w:r>
            <w:r w:rsidRPr="00852460">
              <w:rPr>
                <w:rFonts w:ascii="Times New Roman" w:hAnsi="Times New Roman"/>
                <w:color w:val="000000"/>
                <w:sz w:val="20"/>
                <w:szCs w:val="20"/>
              </w:rPr>
              <w:t xml:space="preserve"> </w:t>
            </w:r>
            <w:r w:rsidRPr="00852460">
              <w:rPr>
                <w:rFonts w:ascii="Times New Roman" w:hAnsi="Times New Roman"/>
                <w:bCs/>
                <w:color w:val="000000"/>
                <w:sz w:val="20"/>
                <w:szCs w:val="20"/>
              </w:rPr>
              <w:t>комнат</w:t>
            </w:r>
          </w:p>
        </w:tc>
        <w:tc>
          <w:tcPr>
            <w:tcW w:w="5954" w:type="dxa"/>
          </w:tcPr>
          <w:p w14:paraId="128C5F3F" w14:textId="6036F1E4" w:rsidR="00273E2E" w:rsidRDefault="00273E2E" w:rsidP="00031FC4">
            <w:pPr>
              <w:spacing w:line="202" w:lineRule="atLeast"/>
              <w:jc w:val="both"/>
              <w:rPr>
                <w:rFonts w:ascii="Times New Roman" w:hAnsi="Times New Roman"/>
                <w:color w:val="000000"/>
                <w:sz w:val="20"/>
                <w:szCs w:val="20"/>
              </w:rPr>
            </w:pPr>
          </w:p>
        </w:tc>
      </w:tr>
      <w:tr w:rsidR="00273E2E" w:rsidRPr="00E60ADE" w14:paraId="03CD7E42" w14:textId="77777777" w:rsidTr="00031FC4">
        <w:trPr>
          <w:trHeight w:val="294"/>
          <w:tblCellSpacing w:w="0" w:type="dxa"/>
        </w:trPr>
        <w:tc>
          <w:tcPr>
            <w:tcW w:w="4226" w:type="dxa"/>
          </w:tcPr>
          <w:p w14:paraId="3E41B600" w14:textId="7D71634B" w:rsidR="00273E2E" w:rsidRPr="00852460" w:rsidRDefault="00273E2E" w:rsidP="00031FC4">
            <w:pPr>
              <w:spacing w:line="202" w:lineRule="atLeast"/>
              <w:jc w:val="both"/>
              <w:rPr>
                <w:rFonts w:ascii="Times New Roman" w:hAnsi="Times New Roman"/>
                <w:bCs/>
                <w:color w:val="000000"/>
                <w:sz w:val="20"/>
                <w:szCs w:val="20"/>
              </w:rPr>
            </w:pPr>
            <w:r w:rsidRPr="00852460">
              <w:rPr>
                <w:rFonts w:ascii="Times New Roman" w:hAnsi="Times New Roman"/>
                <w:color w:val="000000"/>
                <w:sz w:val="20"/>
                <w:szCs w:val="20"/>
              </w:rPr>
              <w:t>Площадь комнаты 1  (</w:t>
            </w:r>
            <w:proofErr w:type="spellStart"/>
            <w:r w:rsidRPr="00852460">
              <w:rPr>
                <w:rFonts w:ascii="Times New Roman" w:hAnsi="Times New Roman"/>
                <w:color w:val="000000"/>
                <w:sz w:val="20"/>
                <w:szCs w:val="20"/>
              </w:rPr>
              <w:t>кв.м</w:t>
            </w:r>
            <w:proofErr w:type="spellEnd"/>
            <w:r w:rsidRPr="00852460">
              <w:rPr>
                <w:rFonts w:ascii="Times New Roman" w:hAnsi="Times New Roman"/>
                <w:color w:val="000000"/>
                <w:sz w:val="20"/>
                <w:szCs w:val="20"/>
              </w:rPr>
              <w:t>.)</w:t>
            </w:r>
          </w:p>
        </w:tc>
        <w:tc>
          <w:tcPr>
            <w:tcW w:w="5954" w:type="dxa"/>
          </w:tcPr>
          <w:p w14:paraId="79EFE913" w14:textId="36EA9C88" w:rsidR="00273E2E" w:rsidRDefault="00273E2E" w:rsidP="00031FC4">
            <w:pPr>
              <w:spacing w:line="202" w:lineRule="atLeast"/>
              <w:jc w:val="both"/>
              <w:rPr>
                <w:rFonts w:ascii="Times New Roman" w:hAnsi="Times New Roman"/>
                <w:color w:val="000000"/>
                <w:sz w:val="20"/>
                <w:szCs w:val="20"/>
              </w:rPr>
            </w:pPr>
          </w:p>
        </w:tc>
      </w:tr>
    </w:tbl>
    <w:p w14:paraId="222291D7" w14:textId="77777777" w:rsidR="00432CDA" w:rsidRDefault="00432CDA" w:rsidP="008942F3">
      <w:pPr>
        <w:spacing w:after="0" w:line="240" w:lineRule="auto"/>
        <w:ind w:firstLine="426"/>
        <w:jc w:val="both"/>
        <w:rPr>
          <w:rFonts w:ascii="Times New Roman" w:eastAsia="Times New Roman" w:hAnsi="Times New Roman"/>
          <w:color w:val="000000"/>
          <w:sz w:val="24"/>
          <w:szCs w:val="24"/>
          <w:lang w:eastAsia="ru-RU"/>
        </w:rPr>
      </w:pPr>
    </w:p>
    <w:p w14:paraId="6FFE2504" w14:textId="77777777" w:rsidR="008942F3" w:rsidRDefault="008942F3" w:rsidP="008942F3">
      <w:pPr>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Расположение Квартиры в Объекте строительства отражено на плане, который прилагается к Договору и является его неотъемлемой частью (Приложение № 2).</w:t>
      </w:r>
    </w:p>
    <w:p w14:paraId="03DEECD7" w14:textId="77777777" w:rsidR="008942F3" w:rsidRDefault="008942F3" w:rsidP="008942F3">
      <w:pPr>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 Квартира передается Участнику долевого строительства в соответствии с характеристикой и описанием Квартиры, указанными в Приложении № 1 к настоящему Договору, которое является его неотъемлемой частью.</w:t>
      </w:r>
    </w:p>
    <w:p w14:paraId="3951151C" w14:textId="77777777" w:rsidR="00432CDA" w:rsidRPr="00432CDA" w:rsidRDefault="00432CDA" w:rsidP="00432CDA">
      <w:pPr>
        <w:spacing w:after="0" w:line="240" w:lineRule="auto"/>
        <w:ind w:firstLine="426"/>
        <w:jc w:val="both"/>
        <w:rPr>
          <w:rFonts w:ascii="Times New Roman" w:eastAsia="Times New Roman" w:hAnsi="Times New Roman"/>
          <w:color w:val="000000"/>
          <w:sz w:val="24"/>
          <w:szCs w:val="24"/>
          <w:lang w:eastAsia="ru-RU"/>
        </w:rPr>
      </w:pPr>
      <w:r w:rsidRPr="00432CDA">
        <w:rPr>
          <w:rFonts w:ascii="Times New Roman" w:eastAsia="Times New Roman" w:hAnsi="Times New Roman"/>
          <w:color w:val="000000"/>
          <w:sz w:val="24"/>
          <w:szCs w:val="24"/>
          <w:lang w:eastAsia="ru-RU"/>
        </w:rPr>
        <w:t>2.4. Для целей определения цены Договора Стороны договорились использовать Расчетную площадь Квартиры, которая соответствует:</w:t>
      </w:r>
    </w:p>
    <w:p w14:paraId="76A3B374" w14:textId="77777777" w:rsidR="00432CDA" w:rsidRPr="00432CDA" w:rsidRDefault="00432CDA" w:rsidP="00432CDA">
      <w:pPr>
        <w:spacing w:after="0" w:line="240" w:lineRule="auto"/>
        <w:ind w:firstLine="426"/>
        <w:jc w:val="both"/>
        <w:rPr>
          <w:rFonts w:ascii="Times New Roman" w:eastAsia="Times New Roman" w:hAnsi="Times New Roman"/>
          <w:color w:val="000000"/>
          <w:sz w:val="24"/>
          <w:szCs w:val="24"/>
          <w:lang w:eastAsia="ru-RU"/>
        </w:rPr>
      </w:pPr>
      <w:r w:rsidRPr="00432CDA">
        <w:rPr>
          <w:rFonts w:ascii="Times New Roman" w:eastAsia="Times New Roman" w:hAnsi="Times New Roman"/>
          <w:color w:val="000000"/>
          <w:sz w:val="24"/>
          <w:szCs w:val="24"/>
          <w:lang w:eastAsia="ru-RU"/>
        </w:rPr>
        <w:t>-при отсутствии в Квартире балконов/лоджий/террас - общей площади Квартиры, которая состоит из суммы площадей всех частей Квартиры, включая площадь помещений вспомогательного использования, предназначенных для удовлетворения бытовых и иных нужд, связанных с проживанием в Квартире, за исключением балконов, лоджий, террас.</w:t>
      </w:r>
    </w:p>
    <w:p w14:paraId="012852A5" w14:textId="77777777" w:rsidR="00432CDA" w:rsidRPr="00432CDA" w:rsidRDefault="00432CDA" w:rsidP="00432CDA">
      <w:pPr>
        <w:spacing w:after="0" w:line="240" w:lineRule="auto"/>
        <w:ind w:firstLine="426"/>
        <w:jc w:val="both"/>
        <w:rPr>
          <w:rFonts w:ascii="Times New Roman" w:eastAsia="Times New Roman" w:hAnsi="Times New Roman"/>
          <w:color w:val="000000"/>
          <w:sz w:val="24"/>
          <w:szCs w:val="24"/>
          <w:lang w:eastAsia="ru-RU"/>
        </w:rPr>
      </w:pPr>
      <w:r w:rsidRPr="00432CDA">
        <w:rPr>
          <w:rFonts w:ascii="Times New Roman" w:eastAsia="Times New Roman" w:hAnsi="Times New Roman"/>
          <w:color w:val="000000"/>
          <w:sz w:val="24"/>
          <w:szCs w:val="24"/>
          <w:lang w:eastAsia="ru-RU"/>
        </w:rPr>
        <w:t>-при наличии в Квартире балконов/лоджий/террас - общей приведенной площади Квартиры, которая 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указанным в части 1 статьи 23 Закона ( на момент заключения Договора понижающие коэффициенты составляют- для балкона, террасы - 0,3; для лоджии – 0,5).</w:t>
      </w:r>
    </w:p>
    <w:p w14:paraId="02F72DD5" w14:textId="77777777" w:rsidR="00432CDA" w:rsidRPr="00432CDA" w:rsidRDefault="00432CDA" w:rsidP="00432CDA">
      <w:pPr>
        <w:spacing w:after="0" w:line="240" w:lineRule="auto"/>
        <w:ind w:firstLine="426"/>
        <w:jc w:val="both"/>
        <w:rPr>
          <w:rFonts w:ascii="Times New Roman" w:eastAsia="Times New Roman" w:hAnsi="Times New Roman"/>
          <w:color w:val="000000"/>
          <w:sz w:val="24"/>
          <w:szCs w:val="24"/>
          <w:lang w:eastAsia="ru-RU"/>
        </w:rPr>
      </w:pPr>
      <w:r w:rsidRPr="00432CDA">
        <w:rPr>
          <w:rFonts w:ascii="Times New Roman" w:eastAsia="Times New Roman" w:hAnsi="Times New Roman"/>
          <w:color w:val="000000"/>
          <w:sz w:val="24"/>
          <w:szCs w:val="24"/>
          <w:lang w:eastAsia="ru-RU"/>
        </w:rPr>
        <w:t xml:space="preserve">2.5. Расчетная площадь Квартиры, указанная в настоящем пункте, а также площадь балконов/лоджий/террас, подлежит уточнению после получения разрешения на ввод в эксплуатацию Объекта строительства и проведения технической инвентаризации Квартиры уполномоченной организацией. </w:t>
      </w:r>
    </w:p>
    <w:p w14:paraId="5FA5E619" w14:textId="77777777" w:rsidR="00432CDA" w:rsidRPr="00432CDA" w:rsidRDefault="00432CDA" w:rsidP="00432CDA">
      <w:pPr>
        <w:spacing w:after="0" w:line="240" w:lineRule="auto"/>
        <w:ind w:firstLine="426"/>
        <w:jc w:val="both"/>
        <w:rPr>
          <w:rFonts w:ascii="Times New Roman" w:eastAsia="Times New Roman" w:hAnsi="Times New Roman"/>
          <w:color w:val="000000"/>
          <w:sz w:val="24"/>
          <w:szCs w:val="24"/>
          <w:lang w:eastAsia="ru-RU"/>
        </w:rPr>
      </w:pPr>
      <w:r w:rsidRPr="00432CDA">
        <w:rPr>
          <w:rFonts w:ascii="Times New Roman" w:eastAsia="Times New Roman" w:hAnsi="Times New Roman"/>
          <w:color w:val="000000"/>
          <w:sz w:val="24"/>
          <w:szCs w:val="24"/>
          <w:lang w:eastAsia="ru-RU"/>
        </w:rPr>
        <w:t>Стороны пришли к соглашению, что допустимо изменение общей площади Квартиры в  результате корректировки проектной документации по Объекту строительства или в ходе строительных работ относительно установленной Договором не более чем на пять процентов.</w:t>
      </w:r>
    </w:p>
    <w:p w14:paraId="24F31533" w14:textId="3B3C9B4C" w:rsidR="008942F3" w:rsidRDefault="008942F3" w:rsidP="008942F3">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2.6. В соответствии со ст.77 Федерального закона «Об ипотеке (залоге недвижимости)» от 16 июля 1998 года № 102-ФЗ Квартира считается находящейся в залоге </w:t>
      </w:r>
      <w:r w:rsidR="00691C60">
        <w:rPr>
          <w:rFonts w:ascii="Times New Roman" w:eastAsia="Times New Roman" w:hAnsi="Times New Roman"/>
          <w:sz w:val="24"/>
          <w:szCs w:val="24"/>
          <w:lang w:eastAsia="ru-RU"/>
        </w:rPr>
        <w:t>Публичного</w:t>
      </w:r>
      <w:r w:rsidR="00691C60" w:rsidRPr="00691C6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акцион</w:t>
      </w:r>
      <w:r w:rsidR="00652BD4">
        <w:rPr>
          <w:rFonts w:ascii="Times New Roman" w:eastAsia="Times New Roman" w:hAnsi="Times New Roman"/>
          <w:sz w:val="24"/>
          <w:szCs w:val="24"/>
          <w:lang w:eastAsia="ru-RU"/>
        </w:rPr>
        <w:t>ерного общества «Сбербанк</w:t>
      </w:r>
      <w:r w:rsidR="001657E4">
        <w:rPr>
          <w:rFonts w:ascii="Times New Roman" w:eastAsia="Times New Roman" w:hAnsi="Times New Roman"/>
          <w:sz w:val="24"/>
          <w:szCs w:val="24"/>
          <w:lang w:eastAsia="ru-RU"/>
        </w:rPr>
        <w:t xml:space="preserve"> России</w:t>
      </w:r>
      <w:r>
        <w:rPr>
          <w:rFonts w:ascii="Times New Roman" w:eastAsia="Times New Roman" w:hAnsi="Times New Roman"/>
          <w:sz w:val="24"/>
          <w:szCs w:val="24"/>
          <w:lang w:eastAsia="ru-RU"/>
        </w:rPr>
        <w:t xml:space="preserve">», сокращенное наименование – </w:t>
      </w:r>
      <w:r w:rsidR="00691C60">
        <w:rPr>
          <w:rFonts w:ascii="Times New Roman" w:eastAsia="Times New Roman" w:hAnsi="Times New Roman"/>
          <w:sz w:val="24"/>
          <w:szCs w:val="24"/>
          <w:lang w:eastAsia="ru-RU"/>
        </w:rPr>
        <w:t>П</w:t>
      </w:r>
      <w:r w:rsidR="00652BD4">
        <w:rPr>
          <w:rFonts w:ascii="Times New Roman" w:eastAsia="Times New Roman" w:hAnsi="Times New Roman"/>
          <w:sz w:val="24"/>
          <w:szCs w:val="24"/>
          <w:lang w:eastAsia="ru-RU"/>
        </w:rPr>
        <w:t xml:space="preserve">АО </w:t>
      </w:r>
      <w:r w:rsidR="00317FD2">
        <w:rPr>
          <w:rFonts w:ascii="Times New Roman" w:eastAsia="Times New Roman" w:hAnsi="Times New Roman"/>
          <w:sz w:val="24"/>
          <w:szCs w:val="24"/>
          <w:lang w:eastAsia="ru-RU"/>
        </w:rPr>
        <w:t>Сбербанк</w:t>
      </w:r>
      <w:r>
        <w:rPr>
          <w:rFonts w:ascii="Times New Roman" w:eastAsia="Times New Roman" w:hAnsi="Times New Roman"/>
          <w:sz w:val="24"/>
          <w:szCs w:val="24"/>
          <w:lang w:eastAsia="ru-RU"/>
        </w:rPr>
        <w:t xml:space="preserve">, ИНН 7707083893 ОГРН 1027700132195, КПП 783502001, далее – Банк, в силу закона с момента государственной регистрации ипотеки в Едином государственном реестре </w:t>
      </w:r>
      <w:r w:rsidR="001418E0">
        <w:rPr>
          <w:rFonts w:ascii="Times New Roman" w:eastAsia="Times New Roman" w:hAnsi="Times New Roman"/>
          <w:sz w:val="24"/>
          <w:szCs w:val="24"/>
          <w:lang w:eastAsia="ru-RU"/>
        </w:rPr>
        <w:t>недвижимости</w:t>
      </w:r>
      <w:r>
        <w:rPr>
          <w:rFonts w:ascii="Times New Roman" w:eastAsia="Times New Roman" w:hAnsi="Times New Roman"/>
          <w:sz w:val="24"/>
          <w:szCs w:val="24"/>
          <w:lang w:eastAsia="ru-RU"/>
        </w:rPr>
        <w:t>, которая осуществляется одновременно с государственной регистрацией права собственности Участника долевого строительства на Квартиру. Права Банка как залогодержателя по обеспеченному ипотекой обязательству с момента государственной регистрации права собственности Участника долевого строительства  на Квартиру удостоверяются Закладной по  правилам Главы III Федерального закона «Об ипотеке (залоге недвижимости)» от 16 июля 1998 года № 102-ФЗ.</w:t>
      </w:r>
    </w:p>
    <w:p w14:paraId="1C810525" w14:textId="77777777" w:rsidR="008942F3" w:rsidRDefault="008942F3" w:rsidP="008942F3">
      <w:pPr>
        <w:shd w:val="clear" w:color="auto" w:fill="FFFFFF"/>
        <w:tabs>
          <w:tab w:val="left" w:pos="1037"/>
        </w:tabs>
        <w:spacing w:after="0" w:line="240" w:lineRule="auto"/>
        <w:ind w:right="5"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2.7. 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С момента государственной регистрации Договора, права требования Участника долевого строительства, вытекающие из Договора, считаются </w:t>
      </w:r>
      <w:r>
        <w:rPr>
          <w:rFonts w:ascii="Times New Roman" w:eastAsia="Times New Roman" w:hAnsi="Times New Roman"/>
          <w:sz w:val="24"/>
          <w:szCs w:val="24"/>
          <w:lang w:eastAsia="ru-RU"/>
        </w:rPr>
        <w:lastRenderedPageBreak/>
        <w:t>находящимися в залоге (ипотеке) у Банка, на основании п. 5 ст. 5, п. 2 ст. 11 и ст.77 Федерального закона «Об ипотеке (залоге недвижимости)» от 16 июля 1998 года № 102-ФЗ. При регистрации Договора одновременно подлежит государственной регистрации обременение прав требований Участника долевого строительства,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долевого строительства на Квартиру.</w:t>
      </w:r>
    </w:p>
    <w:p w14:paraId="1CAF1816" w14:textId="77777777" w:rsidR="008942F3" w:rsidRDefault="008942F3" w:rsidP="008942F3">
      <w:pPr>
        <w:spacing w:after="0" w:line="240" w:lineRule="auto"/>
        <w:ind w:firstLine="547"/>
        <w:jc w:val="center"/>
        <w:rPr>
          <w:rFonts w:ascii="Times New Roman" w:eastAsia="Times New Roman" w:hAnsi="Times New Roman"/>
          <w:b/>
          <w:color w:val="000000"/>
          <w:sz w:val="24"/>
          <w:szCs w:val="24"/>
          <w:lang w:eastAsia="ru-RU"/>
        </w:rPr>
      </w:pPr>
    </w:p>
    <w:p w14:paraId="0558A179" w14:textId="1312EECA" w:rsidR="008942F3" w:rsidRDefault="008942F3" w:rsidP="002C3B24">
      <w:pPr>
        <w:spacing w:after="0" w:line="240" w:lineRule="auto"/>
        <w:ind w:firstLine="547"/>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3. ИМУЩЕСТВЕННЫЕ ПРАВА СТОРОН</w:t>
      </w:r>
    </w:p>
    <w:p w14:paraId="3437494B" w14:textId="77777777" w:rsidR="008942F3" w:rsidRDefault="008942F3" w:rsidP="008942F3">
      <w:pPr>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 После завершения строительства Объекта и выполнения Участником долевого строительства всех условий настоящего Договора, Участник долевого строительства получает Квартиру, указанную в п. 2.2 настоящего Договора, по акту приема-передачи для оформления в собственность.</w:t>
      </w:r>
    </w:p>
    <w:p w14:paraId="48038DC6" w14:textId="5DFF90E5" w:rsidR="008942F3" w:rsidRDefault="008942F3" w:rsidP="008942F3">
      <w:pPr>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3.2. Право собственности на Квартиру возникает у Участника долевого строительства с момента государственной регистрации указанного права в порядке, установленном действующим законодательством </w:t>
      </w:r>
      <w:r w:rsidR="00AC508A">
        <w:rPr>
          <w:rFonts w:ascii="Times New Roman" w:eastAsia="Times New Roman" w:hAnsi="Times New Roman"/>
          <w:color w:val="000000"/>
          <w:sz w:val="24"/>
          <w:szCs w:val="24"/>
          <w:lang w:eastAsia="ru-RU"/>
        </w:rPr>
        <w:t>РФ</w:t>
      </w:r>
      <w:r>
        <w:rPr>
          <w:rFonts w:ascii="Times New Roman" w:eastAsia="Times New Roman" w:hAnsi="Times New Roman"/>
          <w:color w:val="000000"/>
          <w:sz w:val="24"/>
          <w:szCs w:val="24"/>
          <w:lang w:eastAsia="ru-RU"/>
        </w:rPr>
        <w:t xml:space="preserve"> </w:t>
      </w:r>
    </w:p>
    <w:p w14:paraId="4B62C25D" w14:textId="77777777" w:rsidR="008942F3" w:rsidRDefault="008942F3" w:rsidP="008942F3">
      <w:pPr>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Участник долевого строительства самостоятельно за свой счет осуществляет государственную регистрацию права собственности на Квартиру.</w:t>
      </w:r>
    </w:p>
    <w:p w14:paraId="26C75708" w14:textId="77777777" w:rsidR="008942F3" w:rsidRDefault="008942F3" w:rsidP="008942F3">
      <w:pPr>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 Застройщик гарантирует, что права на Квартиру, указанную в п.2.2 настоящего Договора, не находятся под залогом, арестом, не обременены другими способами, предусмотренными действующим законодательством РФ.</w:t>
      </w:r>
    </w:p>
    <w:p w14:paraId="4862A14D" w14:textId="130A01DC" w:rsidR="008942F3" w:rsidRDefault="008942F3" w:rsidP="008942F3">
      <w:pPr>
        <w:spacing w:before="43" w:after="0" w:line="240" w:lineRule="auto"/>
        <w:ind w:right="-1"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 Подписывая Договор, Участник долевого строительства тем самым дает свое согласие Застройщику на распоряжение Земельным участком любым способом, в том числе путем раздела, выдела, объединения Земельного участка с другими участками, перераспределения, передачи в залог права на Земельный участок в обеспечение исполнения обязательств Застройщика перед другими лицами, в том числе по договорам участия в долевом строительстве, которые будут заключаться Застройщиком при строительстве других объектов недвижимости на данном Земельном участке.</w:t>
      </w:r>
    </w:p>
    <w:p w14:paraId="0AD2E72F" w14:textId="77777777" w:rsidR="008942F3" w:rsidRDefault="008942F3" w:rsidP="008942F3">
      <w:pPr>
        <w:spacing w:before="43" w:after="0" w:line="240" w:lineRule="auto"/>
        <w:ind w:right="144" w:firstLine="562"/>
        <w:jc w:val="both"/>
        <w:rPr>
          <w:rFonts w:ascii="Times New Roman" w:eastAsia="Times New Roman" w:hAnsi="Times New Roman"/>
          <w:color w:val="000000"/>
          <w:sz w:val="24"/>
          <w:szCs w:val="24"/>
          <w:lang w:eastAsia="ru-RU"/>
        </w:rPr>
      </w:pPr>
    </w:p>
    <w:p w14:paraId="6DF1C8E4" w14:textId="4B4C42D3" w:rsidR="008942F3" w:rsidRPr="002C3B24" w:rsidRDefault="008942F3" w:rsidP="002C3B24">
      <w:pPr>
        <w:numPr>
          <w:ilvl w:val="0"/>
          <w:numId w:val="2"/>
        </w:numPr>
        <w:spacing w:before="58" w:after="0" w:line="240" w:lineRule="auto"/>
        <w:ind w:right="43"/>
        <w:jc w:val="center"/>
        <w:rPr>
          <w:rFonts w:ascii="Times New Roman" w:eastAsia="Times New Roman" w:hAnsi="Times New Roman"/>
          <w:b/>
          <w:color w:val="000000"/>
          <w:sz w:val="24"/>
          <w:szCs w:val="24"/>
          <w:lang w:eastAsia="ru-RU"/>
        </w:rPr>
      </w:pPr>
      <w:r>
        <w:rPr>
          <w:rFonts w:ascii="Times New Roman" w:eastAsia="Times New Roman" w:hAnsi="Times New Roman"/>
          <w:b/>
          <w:bCs/>
          <w:color w:val="000000"/>
          <w:sz w:val="24"/>
          <w:szCs w:val="24"/>
          <w:lang w:eastAsia="ru-RU"/>
        </w:rPr>
        <w:t>ЦЕНА ДОГОВОРА</w:t>
      </w:r>
    </w:p>
    <w:p w14:paraId="6FB4C0E5" w14:textId="0889D1A8" w:rsidR="008942F3" w:rsidRDefault="008942F3" w:rsidP="008942F3">
      <w:pPr>
        <w:spacing w:before="58" w:after="0" w:line="240" w:lineRule="auto"/>
        <w:ind w:right="-1"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 Размер денежных средств, подлежащих уплате Участником долевого строительства по Договору, определен Сторонами из расчета</w:t>
      </w:r>
      <w:r>
        <w:rPr>
          <w:rFonts w:ascii="Times New Roman" w:eastAsia="Times New Roman" w:hAnsi="Times New Roman"/>
          <w:b/>
          <w:color w:val="000000"/>
          <w:sz w:val="24"/>
          <w:szCs w:val="24"/>
          <w:lang w:eastAsia="ru-RU"/>
        </w:rPr>
        <w:t xml:space="preserve"> (</w:t>
      </w:r>
      <w:r w:rsidR="00273E2E">
        <w:rPr>
          <w:rFonts w:ascii="Times New Roman" w:eastAsia="Times New Roman" w:hAnsi="Times New Roman"/>
          <w:b/>
          <w:color w:val="000000"/>
          <w:sz w:val="24"/>
          <w:szCs w:val="24"/>
          <w:lang w:eastAsia="ru-RU"/>
        </w:rPr>
        <w:t>0</w:t>
      </w:r>
      <w:r w:rsidR="00600869">
        <w:rPr>
          <w:rFonts w:ascii="Times New Roman" w:eastAsia="Times New Roman" w:hAnsi="Times New Roman"/>
          <w:b/>
          <w:color w:val="000000"/>
          <w:sz w:val="24"/>
          <w:szCs w:val="24"/>
          <w:lang w:eastAsia="ru-RU"/>
        </w:rPr>
        <w:t xml:space="preserve"> Рублей 00 Копеек</w:t>
      </w:r>
      <w:r>
        <w:rPr>
          <w:rFonts w:ascii="Times New Roman" w:eastAsia="Times New Roman" w:hAnsi="Times New Roman"/>
          <w:b/>
          <w:color w:val="000000"/>
          <w:sz w:val="24"/>
          <w:szCs w:val="24"/>
          <w:lang w:eastAsia="ru-RU"/>
        </w:rPr>
        <w:t xml:space="preserve">) </w:t>
      </w:r>
      <w:r>
        <w:rPr>
          <w:rFonts w:ascii="Times New Roman" w:eastAsia="Times New Roman" w:hAnsi="Times New Roman"/>
          <w:color w:val="000000"/>
          <w:sz w:val="24"/>
          <w:szCs w:val="24"/>
          <w:lang w:eastAsia="ru-RU"/>
        </w:rPr>
        <w:t>за один квадратный метр</w:t>
      </w:r>
      <w:r>
        <w:rPr>
          <w:rFonts w:ascii="Times New Roman" w:eastAsia="Times New Roman" w:hAnsi="Times New Roman"/>
          <w:color w:val="000000"/>
          <w:sz w:val="24"/>
          <w:szCs w:val="24"/>
          <w:vertAlign w:val="superscript"/>
          <w:lang w:eastAsia="ru-RU"/>
        </w:rPr>
        <w:t xml:space="preserve"> </w:t>
      </w:r>
      <w:r>
        <w:rPr>
          <w:rFonts w:ascii="Times New Roman" w:eastAsia="Times New Roman" w:hAnsi="Times New Roman"/>
          <w:color w:val="000000"/>
          <w:sz w:val="24"/>
          <w:szCs w:val="24"/>
          <w:lang w:eastAsia="ru-RU"/>
        </w:rPr>
        <w:t>Расчетной площади Квартиры, составляющей</w:t>
      </w:r>
      <w:r>
        <w:rPr>
          <w:rFonts w:ascii="Times New Roman" w:eastAsia="Times New Roman" w:hAnsi="Times New Roman"/>
          <w:b/>
          <w:color w:val="000000"/>
          <w:sz w:val="24"/>
          <w:szCs w:val="24"/>
          <w:lang w:eastAsia="ru-RU"/>
        </w:rPr>
        <w:t xml:space="preserve">  </w:t>
      </w:r>
      <w:r w:rsidR="00600869">
        <w:rPr>
          <w:rFonts w:ascii="Times New Roman" w:eastAsia="Times New Roman" w:hAnsi="Times New Roman"/>
          <w:b/>
          <w:color w:val="000000"/>
          <w:sz w:val="24"/>
          <w:szCs w:val="24"/>
          <w:lang w:eastAsia="ru-RU"/>
        </w:rPr>
        <w:t xml:space="preserve"> </w:t>
      </w:r>
      <w:r w:rsidR="00273E2E">
        <w:rPr>
          <w:rFonts w:ascii="Times New Roman" w:eastAsia="Times New Roman" w:hAnsi="Times New Roman"/>
          <w:b/>
          <w:color w:val="000000"/>
          <w:sz w:val="24"/>
          <w:szCs w:val="24"/>
          <w:lang w:eastAsia="ru-RU"/>
        </w:rPr>
        <w:t>0</w:t>
      </w:r>
      <w:r w:rsidR="00600869">
        <w:rPr>
          <w:rFonts w:ascii="Times New Roman" w:eastAsia="Times New Roman" w:hAnsi="Times New Roman"/>
          <w:b/>
          <w:color w:val="000000"/>
          <w:sz w:val="24"/>
          <w:szCs w:val="24"/>
          <w:lang w:eastAsia="ru-RU"/>
        </w:rPr>
        <w:t>,</w:t>
      </w:r>
      <w:r w:rsidR="00273E2E">
        <w:rPr>
          <w:rFonts w:ascii="Times New Roman" w:eastAsia="Times New Roman" w:hAnsi="Times New Roman"/>
          <w:b/>
          <w:color w:val="000000"/>
          <w:sz w:val="24"/>
          <w:szCs w:val="24"/>
          <w:lang w:eastAsia="ru-RU"/>
        </w:rPr>
        <w:t>00</w:t>
      </w:r>
      <w:r>
        <w:rPr>
          <w:rFonts w:ascii="Times New Roman" w:eastAsia="Times New Roman" w:hAnsi="Times New Roman"/>
          <w:b/>
          <w:color w:val="000000"/>
          <w:sz w:val="24"/>
          <w:szCs w:val="24"/>
          <w:lang w:eastAsia="ru-RU"/>
        </w:rPr>
        <w:t xml:space="preserve"> </w:t>
      </w:r>
      <w:r>
        <w:rPr>
          <w:rFonts w:ascii="Times New Roman" w:eastAsia="Times New Roman" w:hAnsi="Times New Roman"/>
          <w:color w:val="000000"/>
          <w:sz w:val="24"/>
          <w:szCs w:val="24"/>
          <w:lang w:eastAsia="ru-RU"/>
        </w:rPr>
        <w:t>кв. м.</w:t>
      </w:r>
    </w:p>
    <w:p w14:paraId="6663F306" w14:textId="337C3112" w:rsidR="008942F3" w:rsidRDefault="008942F3" w:rsidP="008942F3">
      <w:pPr>
        <w:spacing w:before="58" w:after="0" w:line="240" w:lineRule="auto"/>
        <w:ind w:right="-1"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 Общий размер денежных средств, подлежащих оплате Участником долевого строительства за Квартиру (далее – Цена Договора), определяется как произведение Расчетной площади Квартиры и стоимости одного квадратного метра Расчетной площади, установленной пунктом 4.1. Договора и составляет</w:t>
      </w:r>
      <w:r>
        <w:rPr>
          <w:rFonts w:ascii="Times New Roman" w:eastAsia="Times New Roman" w:hAnsi="Times New Roman"/>
          <w:b/>
          <w:color w:val="000000"/>
          <w:sz w:val="24"/>
          <w:szCs w:val="24"/>
          <w:lang w:eastAsia="ru-RU"/>
        </w:rPr>
        <w:t xml:space="preserve"> </w:t>
      </w:r>
      <w:r w:rsidR="00600869">
        <w:rPr>
          <w:rFonts w:ascii="Times New Roman" w:eastAsia="Times New Roman" w:hAnsi="Times New Roman"/>
          <w:b/>
          <w:color w:val="000000"/>
          <w:sz w:val="24"/>
          <w:szCs w:val="24"/>
          <w:lang w:eastAsia="ru-RU"/>
        </w:rPr>
        <w:t xml:space="preserve"> </w:t>
      </w:r>
      <w:r w:rsidR="00273E2E">
        <w:rPr>
          <w:rFonts w:ascii="Times New Roman" w:eastAsia="Times New Roman" w:hAnsi="Times New Roman"/>
          <w:b/>
          <w:color w:val="000000"/>
          <w:sz w:val="24"/>
          <w:szCs w:val="24"/>
          <w:lang w:eastAsia="ru-RU"/>
        </w:rPr>
        <w:t>(0 Рублей 00 Копеек</w:t>
      </w:r>
      <w:r>
        <w:rPr>
          <w:rFonts w:ascii="Times New Roman" w:eastAsia="Times New Roman" w:hAnsi="Times New Roman"/>
          <w:b/>
          <w:sz w:val="24"/>
          <w:szCs w:val="24"/>
          <w:lang w:eastAsia="ru-RU"/>
        </w:rPr>
        <w:t>)</w:t>
      </w:r>
      <w:r>
        <w:rPr>
          <w:rFonts w:ascii="Times New Roman" w:eastAsia="Times New Roman" w:hAnsi="Times New Roman"/>
          <w:color w:val="000000"/>
          <w:sz w:val="24"/>
          <w:szCs w:val="24"/>
          <w:lang w:eastAsia="ru-RU"/>
        </w:rPr>
        <w:t>.</w:t>
      </w:r>
      <w:r>
        <w:rPr>
          <w:rFonts w:ascii="Times New Roman" w:eastAsia="Times New Roman" w:hAnsi="Times New Roman"/>
          <w:b/>
          <w:sz w:val="24"/>
          <w:szCs w:val="24"/>
          <w:lang w:eastAsia="ru-RU"/>
        </w:rPr>
        <w:t xml:space="preserve"> </w:t>
      </w:r>
    </w:p>
    <w:p w14:paraId="6B8E80BB" w14:textId="278AFB6E" w:rsidR="008942F3" w:rsidRDefault="008942F3" w:rsidP="008942F3">
      <w:pPr>
        <w:spacing w:before="58" w:after="0" w:line="240" w:lineRule="auto"/>
        <w:ind w:right="-1"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Цена Договора включает в себя суммарно возмещение затрат на строительство (создание) Объекта (на цели в соответствии с пунктом 1 статьи 18 Закона) и оплату услуг (вознаграждение) Застройщика. </w:t>
      </w:r>
    </w:p>
    <w:p w14:paraId="54ED6E75" w14:textId="77777777" w:rsidR="008942F3" w:rsidRDefault="008942F3" w:rsidP="008942F3">
      <w:pPr>
        <w:spacing w:before="58" w:after="0" w:line="240" w:lineRule="auto"/>
        <w:ind w:right="-1"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Размер вознаграждения Застройщика составляет разницу  между полученными от Участника долевого строительства денежными  средствами и расходами по созданию Объекта.</w:t>
      </w:r>
    </w:p>
    <w:p w14:paraId="33B36754" w14:textId="77777777" w:rsidR="008942F3" w:rsidRDefault="008942F3" w:rsidP="008942F3">
      <w:pPr>
        <w:shd w:val="clear" w:color="auto" w:fill="FFFFFF"/>
        <w:spacing w:after="0" w:line="240" w:lineRule="auto"/>
        <w:ind w:right="-1"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Моментом оказания услуги является дата подписания акта приема-передачи Квартиры.</w:t>
      </w:r>
    </w:p>
    <w:p w14:paraId="048FDFC8" w14:textId="19DC6ACD" w:rsidR="008942F3" w:rsidRDefault="008942F3" w:rsidP="008942F3">
      <w:pPr>
        <w:shd w:val="clear" w:color="auto" w:fill="FFFFFF"/>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E8044F">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 В том случае, если Расчетная площадь Квартиры после проведения технической инвентаризации уполномоченной организацией, будет больше либо меньше указанной в п.2.2 Договора более чем на 1 (один) квадратный метр, то Цена Договора корректируется по следующей формуле:</w:t>
      </w:r>
    </w:p>
    <w:p w14:paraId="1E889C1A" w14:textId="77777777" w:rsidR="008942F3" w:rsidRDefault="008942F3" w:rsidP="008942F3">
      <w:pPr>
        <w:spacing w:before="58" w:after="0" w:line="240" w:lineRule="auto"/>
        <w:ind w:right="43"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Цена Договора = Цена Договора (п.4.2 Договора) - (Расчетная площадь квартиры (п. 2.2. Договора) – Расчетная площадь после обмера) *  Стоимость 1 кв. м. (п. 4.1 Договора).</w:t>
      </w:r>
    </w:p>
    <w:p w14:paraId="79D95DDE" w14:textId="77777777" w:rsidR="008942F3" w:rsidRDefault="008942F3" w:rsidP="008942F3">
      <w:pPr>
        <w:spacing w:before="58" w:after="0" w:line="240" w:lineRule="auto"/>
        <w:ind w:right="43"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Стороны до подписания акта приема-передачи Квартиры производят взаиморасчеты, исходя из уточненной Цены договора, о чем оформляется акт взаиморасчетов.</w:t>
      </w:r>
    </w:p>
    <w:p w14:paraId="22F31858" w14:textId="77777777" w:rsidR="008942F3" w:rsidRDefault="008942F3" w:rsidP="008942F3">
      <w:pPr>
        <w:spacing w:before="58" w:after="0" w:line="240" w:lineRule="auto"/>
        <w:ind w:right="43" w:firstLine="426"/>
        <w:jc w:val="both"/>
        <w:rPr>
          <w:rFonts w:ascii="Times New Roman" w:eastAsia="Times New Roman" w:hAnsi="Times New Roman"/>
          <w:color w:val="000000"/>
          <w:sz w:val="24"/>
          <w:szCs w:val="24"/>
          <w:lang w:eastAsia="ru-RU"/>
        </w:rPr>
      </w:pPr>
    </w:p>
    <w:p w14:paraId="1E0F279B" w14:textId="47AC750A" w:rsidR="008942F3" w:rsidRPr="002C3B24" w:rsidRDefault="008942F3" w:rsidP="002C3B24">
      <w:pPr>
        <w:spacing w:after="0" w:line="240" w:lineRule="auto"/>
        <w:ind w:firstLine="562"/>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5. ПОРЯДОК ОПЛАТЫ ЦЕНЫ ДОГОВОРА</w:t>
      </w:r>
    </w:p>
    <w:p w14:paraId="3197B827" w14:textId="072D32F0" w:rsidR="00744CDD" w:rsidRPr="00744CDD" w:rsidRDefault="00744CDD" w:rsidP="00744CDD">
      <w:pPr>
        <w:spacing w:before="58" w:after="0" w:line="240" w:lineRule="auto"/>
        <w:ind w:right="43" w:firstLine="547"/>
        <w:jc w:val="both"/>
        <w:rPr>
          <w:rFonts w:ascii="Times New Roman" w:eastAsia="Times New Roman" w:hAnsi="Times New Roman"/>
          <w:sz w:val="24"/>
          <w:szCs w:val="24"/>
          <w:lang w:eastAsia="ru-RU"/>
        </w:rPr>
      </w:pPr>
      <w:r w:rsidRPr="00744CDD">
        <w:rPr>
          <w:rFonts w:ascii="Times New Roman" w:eastAsia="Times New Roman" w:hAnsi="Times New Roman"/>
          <w:sz w:val="24"/>
          <w:szCs w:val="24"/>
          <w:lang w:eastAsia="ru-RU"/>
        </w:rPr>
        <w:t>5.1.</w:t>
      </w:r>
      <w:r w:rsidRPr="00744CDD">
        <w:rPr>
          <w:rFonts w:ascii="Times New Roman" w:eastAsia="Times New Roman" w:hAnsi="Times New Roman"/>
          <w:sz w:val="24"/>
          <w:szCs w:val="24"/>
          <w:lang w:eastAsia="ru-RU"/>
        </w:rPr>
        <w:tab/>
        <w:t>Цена долевого строительства оплачивается Участником долевого строительства за сче</w:t>
      </w:r>
      <w:r w:rsidR="00E812E6">
        <w:rPr>
          <w:rFonts w:ascii="Times New Roman" w:eastAsia="Times New Roman" w:hAnsi="Times New Roman"/>
          <w:sz w:val="24"/>
          <w:szCs w:val="24"/>
          <w:lang w:eastAsia="ru-RU"/>
        </w:rPr>
        <w:t>т собственных средств в размере</w:t>
      </w:r>
      <w:r w:rsidRPr="00744CDD">
        <w:rPr>
          <w:rFonts w:ascii="Times New Roman" w:eastAsia="Times New Roman" w:hAnsi="Times New Roman"/>
          <w:sz w:val="24"/>
          <w:szCs w:val="24"/>
          <w:lang w:eastAsia="ru-RU"/>
        </w:rPr>
        <w:t xml:space="preserve"> </w:t>
      </w:r>
      <w:r w:rsidR="00273E2E">
        <w:rPr>
          <w:rFonts w:ascii="Times New Roman" w:eastAsia="Times New Roman" w:hAnsi="Times New Roman"/>
          <w:b/>
          <w:color w:val="000000"/>
          <w:sz w:val="24"/>
          <w:szCs w:val="24"/>
          <w:lang w:eastAsia="ru-RU"/>
        </w:rPr>
        <w:t xml:space="preserve">(0 Рублей 00 Копеек) </w:t>
      </w:r>
      <w:r w:rsidRPr="00273E2E">
        <w:rPr>
          <w:rFonts w:ascii="Times New Roman" w:eastAsia="Times New Roman" w:hAnsi="Times New Roman"/>
          <w:sz w:val="24"/>
          <w:szCs w:val="24"/>
          <w:lang w:eastAsia="ru-RU"/>
        </w:rPr>
        <w:t xml:space="preserve"> </w:t>
      </w:r>
      <w:r w:rsidRPr="00744CDD">
        <w:rPr>
          <w:rFonts w:ascii="Times New Roman" w:eastAsia="Times New Roman" w:hAnsi="Times New Roman"/>
          <w:sz w:val="24"/>
          <w:szCs w:val="24"/>
          <w:lang w:eastAsia="ru-RU"/>
        </w:rPr>
        <w:t xml:space="preserve"> и за счет кредитных средств, предоставляемых Банком, согласно Кредитному договору </w:t>
      </w:r>
      <w:r w:rsidRPr="006839FA">
        <w:rPr>
          <w:rFonts w:ascii="Times New Roman" w:eastAsia="Times New Roman" w:hAnsi="Times New Roman"/>
          <w:b/>
          <w:sz w:val="24"/>
          <w:szCs w:val="24"/>
          <w:lang w:eastAsia="ru-RU"/>
        </w:rPr>
        <w:t>№</w:t>
      </w:r>
      <w:r w:rsidR="006839FA" w:rsidRPr="006839FA">
        <w:rPr>
          <w:rFonts w:ascii="Times New Roman" w:eastAsia="Times New Roman" w:hAnsi="Times New Roman"/>
          <w:b/>
          <w:sz w:val="24"/>
          <w:szCs w:val="24"/>
          <w:lang w:eastAsia="ru-RU"/>
        </w:rPr>
        <w:t xml:space="preserve"> </w:t>
      </w:r>
      <w:r w:rsidR="00273E2E">
        <w:rPr>
          <w:rFonts w:ascii="Times New Roman" w:eastAsia="Times New Roman" w:hAnsi="Times New Roman"/>
          <w:b/>
          <w:sz w:val="24"/>
          <w:szCs w:val="24"/>
          <w:lang w:eastAsia="ru-RU"/>
        </w:rPr>
        <w:t>____</w:t>
      </w:r>
      <w:r w:rsidRPr="00E812E6">
        <w:rPr>
          <w:rFonts w:ascii="Times New Roman" w:eastAsia="Times New Roman" w:hAnsi="Times New Roman"/>
          <w:b/>
          <w:sz w:val="24"/>
          <w:szCs w:val="24"/>
          <w:lang w:eastAsia="ru-RU"/>
        </w:rPr>
        <w:t>,</w:t>
      </w:r>
      <w:r w:rsidRPr="00744CDD">
        <w:rPr>
          <w:rFonts w:ascii="Times New Roman" w:eastAsia="Times New Roman" w:hAnsi="Times New Roman"/>
          <w:sz w:val="24"/>
          <w:szCs w:val="24"/>
          <w:lang w:eastAsia="ru-RU"/>
        </w:rPr>
        <w:t xml:space="preserve"> заключенному в городе Санкт-Петербург между </w:t>
      </w:r>
      <w:r w:rsidR="00273E2E">
        <w:rPr>
          <w:rFonts w:ascii="Times New Roman" w:eastAsia="Times New Roman" w:hAnsi="Times New Roman"/>
          <w:b/>
          <w:sz w:val="24"/>
          <w:szCs w:val="24"/>
          <w:lang w:eastAsia="ru-RU"/>
        </w:rPr>
        <w:t>_________________</w:t>
      </w:r>
      <w:r w:rsidRPr="00744CDD">
        <w:rPr>
          <w:rFonts w:ascii="Times New Roman" w:eastAsia="Times New Roman" w:hAnsi="Times New Roman"/>
          <w:sz w:val="24"/>
          <w:szCs w:val="24"/>
          <w:lang w:eastAsia="ru-RU"/>
        </w:rPr>
        <w:t xml:space="preserve">  и Банком (далее – «Кредитный договор»).</w:t>
      </w:r>
    </w:p>
    <w:p w14:paraId="24807B9F" w14:textId="01964508" w:rsidR="00744CDD" w:rsidRPr="00744CDD" w:rsidRDefault="00744CDD" w:rsidP="00744CDD">
      <w:pPr>
        <w:spacing w:before="58" w:after="0" w:line="240" w:lineRule="auto"/>
        <w:ind w:right="43" w:firstLine="547"/>
        <w:jc w:val="both"/>
        <w:rPr>
          <w:rFonts w:ascii="Times New Roman" w:eastAsia="Times New Roman" w:hAnsi="Times New Roman"/>
          <w:sz w:val="24"/>
          <w:szCs w:val="24"/>
          <w:lang w:eastAsia="ru-RU"/>
        </w:rPr>
      </w:pPr>
      <w:r w:rsidRPr="00744CDD">
        <w:rPr>
          <w:rFonts w:ascii="Times New Roman" w:eastAsia="Times New Roman" w:hAnsi="Times New Roman"/>
          <w:sz w:val="24"/>
          <w:szCs w:val="24"/>
          <w:lang w:eastAsia="ru-RU"/>
        </w:rPr>
        <w:t>5.2.</w:t>
      </w:r>
      <w:r w:rsidRPr="00744CDD">
        <w:rPr>
          <w:rFonts w:ascii="Times New Roman" w:eastAsia="Times New Roman" w:hAnsi="Times New Roman"/>
          <w:sz w:val="24"/>
          <w:szCs w:val="24"/>
          <w:lang w:eastAsia="ru-RU"/>
        </w:rPr>
        <w:tab/>
        <w:t xml:space="preserve">Кредит, согласно Кредитному договору, предоставляется Банком Участнику долевого строительства в размере </w:t>
      </w:r>
      <w:r w:rsidR="00273E2E">
        <w:rPr>
          <w:rFonts w:ascii="Times New Roman" w:eastAsia="Times New Roman" w:hAnsi="Times New Roman"/>
          <w:b/>
          <w:color w:val="000000"/>
          <w:sz w:val="24"/>
          <w:szCs w:val="24"/>
          <w:lang w:eastAsia="ru-RU"/>
        </w:rPr>
        <w:t xml:space="preserve">(0 Рублей 00 Копеек) </w:t>
      </w:r>
      <w:r w:rsidRPr="00744CDD">
        <w:rPr>
          <w:rFonts w:ascii="Times New Roman" w:eastAsia="Times New Roman" w:hAnsi="Times New Roman"/>
          <w:sz w:val="24"/>
          <w:szCs w:val="24"/>
          <w:lang w:eastAsia="ru-RU"/>
        </w:rPr>
        <w:t xml:space="preserve"> для целей приобретения в собственность Квартиры путем участия в  долевом строительстве Жилого дома.</w:t>
      </w:r>
    </w:p>
    <w:p w14:paraId="7013593A" w14:textId="77777777" w:rsidR="00744CDD" w:rsidRPr="00744CDD" w:rsidRDefault="00744CDD" w:rsidP="00744CDD">
      <w:pPr>
        <w:spacing w:before="58" w:after="0" w:line="240" w:lineRule="auto"/>
        <w:ind w:right="43" w:firstLine="547"/>
        <w:jc w:val="both"/>
        <w:rPr>
          <w:rFonts w:ascii="Times New Roman" w:eastAsia="Times New Roman" w:hAnsi="Times New Roman"/>
          <w:sz w:val="24"/>
          <w:szCs w:val="24"/>
          <w:lang w:eastAsia="ru-RU"/>
        </w:rPr>
      </w:pPr>
      <w:r w:rsidRPr="00744CDD">
        <w:rPr>
          <w:rFonts w:ascii="Times New Roman" w:eastAsia="Times New Roman" w:hAnsi="Times New Roman"/>
          <w:sz w:val="24"/>
          <w:szCs w:val="24"/>
          <w:lang w:eastAsia="ru-RU"/>
        </w:rPr>
        <w:t>5.3.</w:t>
      </w:r>
      <w:r w:rsidRPr="00744CDD">
        <w:rPr>
          <w:rFonts w:ascii="Times New Roman" w:eastAsia="Times New Roman" w:hAnsi="Times New Roman"/>
          <w:sz w:val="24"/>
          <w:szCs w:val="24"/>
          <w:lang w:eastAsia="ru-RU"/>
        </w:rPr>
        <w:tab/>
        <w:t>Оплата Цены долевого строительства по настоящему договору производится в следующем порядке:</w:t>
      </w:r>
    </w:p>
    <w:p w14:paraId="3152F770" w14:textId="29D1C0EF" w:rsidR="00744CDD" w:rsidRPr="00744CDD" w:rsidRDefault="00744CDD" w:rsidP="00744CDD">
      <w:pPr>
        <w:spacing w:before="58" w:after="0" w:line="240" w:lineRule="auto"/>
        <w:ind w:right="43" w:firstLine="547"/>
        <w:jc w:val="both"/>
        <w:rPr>
          <w:rFonts w:ascii="Times New Roman" w:eastAsia="Times New Roman" w:hAnsi="Times New Roman"/>
          <w:sz w:val="24"/>
          <w:szCs w:val="24"/>
          <w:lang w:eastAsia="ru-RU"/>
        </w:rPr>
      </w:pPr>
      <w:r w:rsidRPr="00744CDD">
        <w:rPr>
          <w:rFonts w:ascii="Times New Roman" w:eastAsia="Times New Roman" w:hAnsi="Times New Roman"/>
          <w:sz w:val="24"/>
          <w:szCs w:val="24"/>
          <w:lang w:eastAsia="ru-RU"/>
        </w:rPr>
        <w:t xml:space="preserve">В течение 5 (пяти) рабочих дней с момента подписания настоящего Договора Участник  долевого строительства открывает в пользу Застройщика безотзывный (депонированный) покрытый аккредитив, исполняемый без акцепта Участника  долевого строительства на сумму </w:t>
      </w:r>
      <w:r w:rsidR="00600869">
        <w:rPr>
          <w:rFonts w:ascii="Times New Roman" w:eastAsia="Times New Roman" w:hAnsi="Times New Roman"/>
          <w:sz w:val="24"/>
          <w:szCs w:val="24"/>
          <w:lang w:eastAsia="ru-RU"/>
        </w:rPr>
        <w:t xml:space="preserve"> </w:t>
      </w:r>
      <w:r w:rsidR="00273E2E">
        <w:rPr>
          <w:rFonts w:ascii="Times New Roman" w:eastAsia="Times New Roman" w:hAnsi="Times New Roman"/>
          <w:b/>
          <w:color w:val="000000"/>
          <w:sz w:val="24"/>
          <w:szCs w:val="24"/>
          <w:lang w:eastAsia="ru-RU"/>
        </w:rPr>
        <w:t xml:space="preserve">(0 Рублей 00 Копеек) </w:t>
      </w:r>
      <w:r w:rsidRPr="00744CDD">
        <w:rPr>
          <w:rFonts w:ascii="Times New Roman" w:eastAsia="Times New Roman" w:hAnsi="Times New Roman"/>
          <w:sz w:val="24"/>
          <w:szCs w:val="24"/>
          <w:lang w:eastAsia="ru-RU"/>
        </w:rPr>
        <w:t xml:space="preserve"> в Северо-Западном Банке ПАО Сбербанк (далее - Банк) в пользу Застройщика. </w:t>
      </w:r>
    </w:p>
    <w:p w14:paraId="56EB56C8" w14:textId="77777777" w:rsidR="00744CDD" w:rsidRPr="00744CDD" w:rsidRDefault="00744CDD" w:rsidP="00744CDD">
      <w:pPr>
        <w:spacing w:before="58" w:after="0" w:line="240" w:lineRule="auto"/>
        <w:ind w:right="43" w:firstLine="547"/>
        <w:jc w:val="both"/>
        <w:rPr>
          <w:rFonts w:ascii="Times New Roman" w:eastAsia="Times New Roman" w:hAnsi="Times New Roman"/>
          <w:sz w:val="24"/>
          <w:szCs w:val="24"/>
          <w:lang w:eastAsia="ru-RU"/>
        </w:rPr>
      </w:pPr>
      <w:r w:rsidRPr="00744CDD">
        <w:rPr>
          <w:rFonts w:ascii="Times New Roman" w:eastAsia="Times New Roman" w:hAnsi="Times New Roman"/>
          <w:sz w:val="24"/>
          <w:szCs w:val="24"/>
          <w:lang w:eastAsia="ru-RU"/>
        </w:rPr>
        <w: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t>
      </w:r>
    </w:p>
    <w:p w14:paraId="1D6D215B" w14:textId="77777777" w:rsidR="00744CDD" w:rsidRPr="00744CDD" w:rsidRDefault="00744CDD" w:rsidP="00744CDD">
      <w:pPr>
        <w:spacing w:before="58" w:after="0" w:line="240" w:lineRule="auto"/>
        <w:ind w:right="43" w:firstLine="547"/>
        <w:jc w:val="both"/>
        <w:rPr>
          <w:rFonts w:ascii="Times New Roman" w:eastAsia="Times New Roman" w:hAnsi="Times New Roman"/>
          <w:sz w:val="24"/>
          <w:szCs w:val="24"/>
          <w:lang w:eastAsia="ru-RU"/>
        </w:rPr>
      </w:pPr>
      <w:r w:rsidRPr="00744CDD">
        <w:rPr>
          <w:rFonts w:ascii="Times New Roman" w:eastAsia="Times New Roman" w:hAnsi="Times New Roman"/>
          <w:sz w:val="24"/>
          <w:szCs w:val="24"/>
          <w:lang w:eastAsia="ru-RU"/>
        </w:rPr>
        <w:t xml:space="preserve">Плательщиком по аккредитиву выступает Заемщик (Участник долевого строительства), а получателем Застройщик. </w:t>
      </w:r>
    </w:p>
    <w:p w14:paraId="7EA56CB5" w14:textId="1EED121B" w:rsidR="00744CDD" w:rsidRPr="00744CDD" w:rsidRDefault="00744CDD" w:rsidP="00744CDD">
      <w:pPr>
        <w:spacing w:before="58" w:after="0" w:line="240" w:lineRule="auto"/>
        <w:ind w:right="43" w:firstLine="547"/>
        <w:jc w:val="both"/>
        <w:rPr>
          <w:rFonts w:ascii="Times New Roman" w:eastAsia="Times New Roman" w:hAnsi="Times New Roman"/>
          <w:sz w:val="24"/>
          <w:szCs w:val="24"/>
          <w:lang w:eastAsia="ru-RU"/>
        </w:rPr>
      </w:pPr>
      <w:r w:rsidRPr="00744CDD">
        <w:rPr>
          <w:rFonts w:ascii="Times New Roman" w:eastAsia="Times New Roman" w:hAnsi="Times New Roman"/>
          <w:sz w:val="24"/>
          <w:szCs w:val="24"/>
          <w:lang w:eastAsia="ru-RU"/>
        </w:rPr>
        <w:t>Срок аккредитива – 120 (Сто двадцать) календарных дней. Аккредитив может быть продлен оди</w:t>
      </w:r>
      <w:r>
        <w:rPr>
          <w:rFonts w:ascii="Times New Roman" w:eastAsia="Times New Roman" w:hAnsi="Times New Roman"/>
          <w:sz w:val="24"/>
          <w:szCs w:val="24"/>
          <w:lang w:eastAsia="ru-RU"/>
        </w:rPr>
        <w:t>н раз на срок не более 60 (шести</w:t>
      </w:r>
      <w:r w:rsidRPr="00744CDD">
        <w:rPr>
          <w:rFonts w:ascii="Times New Roman" w:eastAsia="Times New Roman" w:hAnsi="Times New Roman"/>
          <w:sz w:val="24"/>
          <w:szCs w:val="24"/>
          <w:lang w:eastAsia="ru-RU"/>
        </w:rPr>
        <w:t xml:space="preserve">десяти) календарных дней. </w:t>
      </w:r>
    </w:p>
    <w:p w14:paraId="2B4854FD" w14:textId="20A6054D" w:rsidR="00744CDD" w:rsidRPr="00744CDD" w:rsidRDefault="00744CDD" w:rsidP="00744CDD">
      <w:pPr>
        <w:spacing w:before="58" w:after="0" w:line="240" w:lineRule="auto"/>
        <w:ind w:right="43" w:firstLine="547"/>
        <w:jc w:val="both"/>
        <w:rPr>
          <w:rFonts w:ascii="Times New Roman" w:eastAsia="Times New Roman" w:hAnsi="Times New Roman"/>
          <w:sz w:val="24"/>
          <w:szCs w:val="24"/>
          <w:lang w:eastAsia="ru-RU"/>
        </w:rPr>
      </w:pPr>
      <w:r w:rsidRPr="00744CDD">
        <w:rPr>
          <w:rFonts w:ascii="Times New Roman" w:eastAsia="Times New Roman" w:hAnsi="Times New Roman"/>
          <w:sz w:val="24"/>
          <w:szCs w:val="24"/>
          <w:lang w:eastAsia="ru-RU"/>
        </w:rPr>
        <w:t xml:space="preserve">ФИО плательщика по аккредитиву:     </w:t>
      </w:r>
      <w:r w:rsidR="00273E2E">
        <w:rPr>
          <w:rFonts w:ascii="Times New Roman" w:eastAsia="Times New Roman" w:hAnsi="Times New Roman"/>
          <w:b/>
          <w:sz w:val="24"/>
          <w:szCs w:val="24"/>
          <w:lang w:eastAsia="ru-RU"/>
        </w:rPr>
        <w:t>_____________________</w:t>
      </w:r>
    </w:p>
    <w:p w14:paraId="10F143DB" w14:textId="79522791" w:rsidR="00744CDD" w:rsidRPr="00744CDD" w:rsidRDefault="00744CDD" w:rsidP="00744CDD">
      <w:pPr>
        <w:spacing w:before="58" w:after="0" w:line="240" w:lineRule="auto"/>
        <w:ind w:right="43" w:firstLine="547"/>
        <w:jc w:val="both"/>
        <w:rPr>
          <w:rFonts w:ascii="Times New Roman" w:eastAsia="Times New Roman" w:hAnsi="Times New Roman"/>
          <w:sz w:val="24"/>
          <w:szCs w:val="24"/>
          <w:lang w:eastAsia="ru-RU"/>
        </w:rPr>
      </w:pPr>
      <w:r w:rsidRPr="00744CDD">
        <w:rPr>
          <w:rFonts w:ascii="Times New Roman" w:eastAsia="Times New Roman" w:hAnsi="Times New Roman"/>
          <w:sz w:val="24"/>
          <w:szCs w:val="24"/>
          <w:lang w:eastAsia="ru-RU"/>
        </w:rPr>
        <w:t>Реквизиты плательщика</w:t>
      </w:r>
      <w:r w:rsidRPr="00617930">
        <w:rPr>
          <w:rFonts w:ascii="Times New Roman" w:eastAsia="Times New Roman" w:hAnsi="Times New Roman"/>
          <w:sz w:val="24"/>
          <w:szCs w:val="24"/>
          <w:lang w:eastAsia="ru-RU"/>
        </w:rPr>
        <w:t>:</w:t>
      </w:r>
      <w:r w:rsidRPr="00744CDD">
        <w:rPr>
          <w:rFonts w:ascii="Times New Roman" w:eastAsia="Times New Roman" w:hAnsi="Times New Roman"/>
          <w:sz w:val="24"/>
          <w:szCs w:val="24"/>
          <w:lang w:eastAsia="ru-RU"/>
        </w:rPr>
        <w:t xml:space="preserve"> </w:t>
      </w:r>
      <w:r w:rsidR="0035532A" w:rsidRPr="0035532A">
        <w:rPr>
          <w:rFonts w:ascii="Times New Roman" w:eastAsia="Times New Roman" w:hAnsi="Times New Roman"/>
          <w:sz w:val="24"/>
          <w:szCs w:val="24"/>
          <w:lang w:eastAsia="ru-RU"/>
        </w:rPr>
        <w:t>40817810655863783628</w:t>
      </w:r>
    </w:p>
    <w:p w14:paraId="12C4E926" w14:textId="77777777" w:rsidR="00744CDD" w:rsidRPr="00744CDD" w:rsidRDefault="00744CDD" w:rsidP="00744CDD">
      <w:pPr>
        <w:spacing w:before="58" w:after="0" w:line="240" w:lineRule="auto"/>
        <w:ind w:right="43" w:firstLine="547"/>
        <w:jc w:val="both"/>
        <w:rPr>
          <w:rFonts w:ascii="Times New Roman" w:eastAsia="Times New Roman" w:hAnsi="Times New Roman"/>
          <w:sz w:val="24"/>
          <w:szCs w:val="24"/>
          <w:lang w:eastAsia="ru-RU"/>
        </w:rPr>
      </w:pPr>
      <w:r w:rsidRPr="00744CDD">
        <w:rPr>
          <w:rFonts w:ascii="Times New Roman" w:eastAsia="Times New Roman" w:hAnsi="Times New Roman"/>
          <w:sz w:val="24"/>
          <w:szCs w:val="24"/>
          <w:lang w:eastAsia="ru-RU"/>
        </w:rPr>
        <w:t>Наименование получателя по аккредитиву: ООО «СПб Реновация»</w:t>
      </w:r>
    </w:p>
    <w:p w14:paraId="27312050" w14:textId="01FC78DE" w:rsidR="00744CDD" w:rsidRPr="00744CDD" w:rsidRDefault="00744CDD" w:rsidP="00617930">
      <w:pPr>
        <w:spacing w:before="58" w:after="0" w:line="240" w:lineRule="auto"/>
        <w:ind w:left="547" w:right="43"/>
        <w:jc w:val="both"/>
        <w:rPr>
          <w:rFonts w:ascii="Times New Roman" w:eastAsia="Times New Roman" w:hAnsi="Times New Roman"/>
          <w:sz w:val="24"/>
          <w:szCs w:val="24"/>
          <w:lang w:eastAsia="ru-RU"/>
        </w:rPr>
      </w:pPr>
      <w:r w:rsidRPr="00744CDD">
        <w:rPr>
          <w:rFonts w:ascii="Times New Roman" w:eastAsia="Times New Roman" w:hAnsi="Times New Roman"/>
          <w:sz w:val="24"/>
          <w:szCs w:val="24"/>
          <w:lang w:eastAsia="ru-RU"/>
        </w:rPr>
        <w:t>Реквизиты получателя средств:</w:t>
      </w:r>
      <w:r w:rsidR="00617930">
        <w:rPr>
          <w:rFonts w:ascii="Times New Roman" w:eastAsia="Times New Roman" w:hAnsi="Times New Roman"/>
          <w:sz w:val="24"/>
          <w:szCs w:val="24"/>
          <w:lang w:eastAsia="ru-RU"/>
        </w:rPr>
        <w:t xml:space="preserve"> р/с </w:t>
      </w:r>
      <w:r w:rsidR="00617930" w:rsidRPr="00617930">
        <w:rPr>
          <w:rFonts w:ascii="Times New Roman" w:eastAsia="Times New Roman" w:hAnsi="Times New Roman"/>
          <w:sz w:val="24"/>
          <w:szCs w:val="24"/>
          <w:lang w:eastAsia="ru-RU"/>
        </w:rPr>
        <w:t>40702810755040013126</w:t>
      </w:r>
      <w:r w:rsidR="00617930">
        <w:rPr>
          <w:rFonts w:ascii="Times New Roman" w:eastAsia="Times New Roman" w:hAnsi="Times New Roman"/>
          <w:sz w:val="24"/>
          <w:szCs w:val="24"/>
          <w:lang w:eastAsia="ru-RU"/>
        </w:rPr>
        <w:t xml:space="preserve"> Северо-Западный Банк ПАО </w:t>
      </w:r>
      <w:r w:rsidR="00317FD2">
        <w:rPr>
          <w:rFonts w:ascii="Times New Roman" w:eastAsia="Times New Roman" w:hAnsi="Times New Roman"/>
          <w:sz w:val="24"/>
          <w:szCs w:val="24"/>
          <w:lang w:eastAsia="ru-RU"/>
        </w:rPr>
        <w:t>Сбербанк</w:t>
      </w:r>
    </w:p>
    <w:p w14:paraId="0D26CAA0" w14:textId="77777777" w:rsidR="00744CDD" w:rsidRPr="00744CDD" w:rsidRDefault="00744CDD" w:rsidP="00744CDD">
      <w:pPr>
        <w:spacing w:before="58" w:after="0" w:line="240" w:lineRule="auto"/>
        <w:ind w:right="43" w:firstLine="547"/>
        <w:jc w:val="both"/>
        <w:rPr>
          <w:rFonts w:ascii="Times New Roman" w:eastAsia="Times New Roman" w:hAnsi="Times New Roman"/>
          <w:sz w:val="24"/>
          <w:szCs w:val="24"/>
          <w:lang w:eastAsia="ru-RU"/>
        </w:rPr>
      </w:pPr>
      <w:r w:rsidRPr="00744CDD">
        <w:rPr>
          <w:rFonts w:ascii="Times New Roman" w:eastAsia="Times New Roman" w:hAnsi="Times New Roman"/>
          <w:sz w:val="24"/>
          <w:szCs w:val="24"/>
          <w:lang w:eastAsia="ru-RU"/>
        </w:rPr>
        <w:t xml:space="preserve">За услуги по осуществлению расчетов с использованием аккредитивной формы Плательщик оплачивает комиссию в соответствии с тарифами Банка. </w:t>
      </w:r>
    </w:p>
    <w:p w14:paraId="243801F7" w14:textId="77777777" w:rsidR="00744CDD" w:rsidRPr="00744CDD" w:rsidRDefault="00744CDD" w:rsidP="00744CDD">
      <w:pPr>
        <w:spacing w:before="58" w:after="0" w:line="240" w:lineRule="auto"/>
        <w:ind w:right="43" w:firstLine="547"/>
        <w:jc w:val="both"/>
        <w:rPr>
          <w:rFonts w:ascii="Times New Roman" w:eastAsia="Times New Roman" w:hAnsi="Times New Roman"/>
          <w:sz w:val="24"/>
          <w:szCs w:val="24"/>
          <w:lang w:eastAsia="ru-RU"/>
        </w:rPr>
      </w:pPr>
      <w:r w:rsidRPr="00744CDD">
        <w:rPr>
          <w:rFonts w:ascii="Times New Roman" w:eastAsia="Times New Roman" w:hAnsi="Times New Roman"/>
          <w:sz w:val="24"/>
          <w:szCs w:val="24"/>
          <w:lang w:eastAsia="ru-RU"/>
        </w:rPr>
        <w:t>Днем открытия аккредитива считается день предоставления от Банка уведомления об открытии аккредитива в адрес Получателя/Застройщика.</w:t>
      </w:r>
    </w:p>
    <w:p w14:paraId="13B03028" w14:textId="77777777" w:rsidR="00744CDD" w:rsidRPr="00744CDD" w:rsidRDefault="00744CDD" w:rsidP="00744CDD">
      <w:pPr>
        <w:spacing w:before="58" w:after="0" w:line="240" w:lineRule="auto"/>
        <w:ind w:right="43" w:firstLine="547"/>
        <w:jc w:val="both"/>
        <w:rPr>
          <w:rFonts w:ascii="Times New Roman" w:eastAsia="Times New Roman" w:hAnsi="Times New Roman"/>
          <w:sz w:val="24"/>
          <w:szCs w:val="24"/>
          <w:lang w:eastAsia="ru-RU"/>
        </w:rPr>
      </w:pPr>
      <w:r w:rsidRPr="00744CDD">
        <w:rPr>
          <w:rFonts w:ascii="Times New Roman" w:eastAsia="Times New Roman" w:hAnsi="Times New Roman"/>
          <w:sz w:val="24"/>
          <w:szCs w:val="24"/>
          <w:lang w:eastAsia="ru-RU"/>
        </w:rPr>
        <w:t>Оплата Банком аккредитива  в пользу Застройщика производится в течение 2 (Двух) рабочих дней при условии предоставления получателем (Застройщиком) следующих документов:</w:t>
      </w:r>
    </w:p>
    <w:p w14:paraId="635C58C4" w14:textId="3999BB1E" w:rsidR="00744CDD" w:rsidRPr="00744CDD" w:rsidRDefault="00CE2E8B" w:rsidP="00744CDD">
      <w:pPr>
        <w:ind w:right="114" w:firstLine="398"/>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Оригинала/</w:t>
      </w:r>
      <w:r w:rsidR="00E13BDF">
        <w:rPr>
          <w:rFonts w:ascii="Times New Roman" w:eastAsia="Times New Roman" w:hAnsi="Times New Roman"/>
          <w:i/>
          <w:sz w:val="24"/>
          <w:szCs w:val="24"/>
          <w:lang w:eastAsia="ru-RU"/>
        </w:rPr>
        <w:t xml:space="preserve">нотариально </w:t>
      </w:r>
      <w:r>
        <w:rPr>
          <w:rFonts w:ascii="Times New Roman" w:eastAsia="Times New Roman" w:hAnsi="Times New Roman"/>
          <w:i/>
          <w:sz w:val="24"/>
          <w:szCs w:val="24"/>
          <w:lang w:eastAsia="ru-RU"/>
        </w:rPr>
        <w:t>заверенной копии</w:t>
      </w:r>
      <w:r w:rsidR="00744CDD" w:rsidRPr="00744CDD">
        <w:rPr>
          <w:rFonts w:ascii="Times New Roman" w:eastAsia="Times New Roman" w:hAnsi="Times New Roman"/>
          <w:i/>
          <w:sz w:val="24"/>
          <w:szCs w:val="24"/>
          <w:lang w:eastAsia="ru-RU"/>
        </w:rPr>
        <w:t xml:space="preserve"> договора участия в долевом строительстве  </w:t>
      </w:r>
      <w:r w:rsidR="00600869">
        <w:rPr>
          <w:rFonts w:ascii="Times New Roman" w:eastAsia="Times New Roman" w:hAnsi="Times New Roman"/>
          <w:i/>
          <w:sz w:val="24"/>
          <w:szCs w:val="24"/>
          <w:lang w:eastAsia="ru-RU"/>
        </w:rPr>
        <w:t xml:space="preserve"> №12-001-1-Д-Ж-008627</w:t>
      </w:r>
      <w:r w:rsidR="00744CDD" w:rsidRPr="00744CDD">
        <w:rPr>
          <w:rFonts w:ascii="Times New Roman" w:eastAsia="Times New Roman" w:hAnsi="Times New Roman"/>
          <w:i/>
          <w:sz w:val="24"/>
          <w:szCs w:val="24"/>
          <w:lang w:eastAsia="ru-RU"/>
        </w:rPr>
        <w:t xml:space="preserve">  от  </w:t>
      </w:r>
      <w:r w:rsidR="00600869">
        <w:rPr>
          <w:rFonts w:ascii="Times New Roman" w:eastAsia="Times New Roman" w:hAnsi="Times New Roman"/>
          <w:i/>
          <w:sz w:val="24"/>
          <w:szCs w:val="24"/>
          <w:lang w:eastAsia="ru-RU"/>
        </w:rPr>
        <w:t xml:space="preserve"> 15 марта 2017</w:t>
      </w:r>
      <w:r w:rsidR="00744CDD" w:rsidRPr="00744CDD">
        <w:rPr>
          <w:rFonts w:ascii="Times New Roman" w:eastAsia="Times New Roman" w:hAnsi="Times New Roman"/>
          <w:i/>
          <w:sz w:val="24"/>
          <w:szCs w:val="24"/>
          <w:lang w:eastAsia="ru-RU"/>
        </w:rPr>
        <w:t>г.</w:t>
      </w:r>
      <w:r w:rsidR="00744CDD" w:rsidRPr="00744CDD">
        <w:rPr>
          <w:i/>
        </w:rPr>
        <w:t xml:space="preserve"> </w:t>
      </w:r>
      <w:r>
        <w:rPr>
          <w:i/>
        </w:rPr>
        <w:t xml:space="preserve">с отметками о государственной регистрации ипотеки(залога) </w:t>
      </w:r>
      <w:r w:rsidRPr="00CE2E8B">
        <w:rPr>
          <w:i/>
        </w:rPr>
        <w:t xml:space="preserve"> в силу закона в пользу ПАО </w:t>
      </w:r>
      <w:r w:rsidR="00317FD2">
        <w:rPr>
          <w:i/>
        </w:rPr>
        <w:t>Сбербанк</w:t>
      </w:r>
      <w:r>
        <w:rPr>
          <w:i/>
        </w:rPr>
        <w:t>.</w:t>
      </w:r>
    </w:p>
    <w:p w14:paraId="4CAFED9A" w14:textId="68C6475E" w:rsidR="00744CDD" w:rsidRPr="00744CDD" w:rsidRDefault="00744CDD" w:rsidP="00744CDD">
      <w:pPr>
        <w:spacing w:before="58" w:after="0" w:line="240" w:lineRule="auto"/>
        <w:ind w:right="43" w:firstLine="149"/>
        <w:contextualSpacing/>
        <w:jc w:val="both"/>
        <w:rPr>
          <w:rFonts w:ascii="Times New Roman" w:eastAsia="Times New Roman" w:hAnsi="Times New Roman"/>
          <w:sz w:val="24"/>
          <w:szCs w:val="24"/>
          <w:lang w:eastAsia="ru-RU"/>
        </w:rPr>
      </w:pPr>
      <w:r w:rsidRPr="00F20282">
        <w:t xml:space="preserve"> </w:t>
      </w:r>
      <w:r w:rsidRPr="00744CDD">
        <w:rPr>
          <w:rFonts w:ascii="Times New Roman" w:eastAsia="Times New Roman" w:hAnsi="Times New Roman"/>
          <w:sz w:val="24"/>
          <w:szCs w:val="24"/>
          <w:lang w:eastAsia="ru-RU"/>
        </w:rPr>
        <w:t>Допускается внесение изменений в условия ранее открытого аккредитива. При этом изменение перечня документов, необходимых к предоставлению получателем, суммы аккредитива, наименования сторон по аккредитиву невозможно.</w:t>
      </w:r>
    </w:p>
    <w:p w14:paraId="143B122D" w14:textId="77777777" w:rsidR="00744CDD" w:rsidRPr="00744CDD" w:rsidRDefault="00744CDD" w:rsidP="00744CDD">
      <w:pPr>
        <w:spacing w:before="58" w:after="0" w:line="240" w:lineRule="auto"/>
        <w:ind w:right="43" w:firstLine="547"/>
        <w:contextualSpacing/>
        <w:jc w:val="both"/>
        <w:rPr>
          <w:rFonts w:ascii="Times New Roman" w:eastAsia="Times New Roman" w:hAnsi="Times New Roman"/>
          <w:sz w:val="24"/>
          <w:szCs w:val="24"/>
          <w:lang w:eastAsia="ru-RU"/>
        </w:rPr>
      </w:pPr>
      <w:r w:rsidRPr="00744CDD">
        <w:rPr>
          <w:rFonts w:ascii="Times New Roman" w:eastAsia="Times New Roman" w:hAnsi="Times New Roman"/>
          <w:sz w:val="24"/>
          <w:szCs w:val="24"/>
          <w:lang w:eastAsia="ru-RU"/>
        </w:rPr>
        <w:t xml:space="preserve">  Досрочное закрытие аккредитива возможно только на основании отзыва Плательщика при предоставлении заявлении Плательщика и письменного согласия Получателя. </w:t>
      </w:r>
    </w:p>
    <w:p w14:paraId="39350B09" w14:textId="77777777" w:rsidR="00744CDD" w:rsidRPr="00744CDD" w:rsidRDefault="00744CDD" w:rsidP="00744CDD">
      <w:pPr>
        <w:spacing w:before="58" w:after="0" w:line="240" w:lineRule="auto"/>
        <w:ind w:right="43" w:firstLine="547"/>
        <w:jc w:val="both"/>
        <w:rPr>
          <w:rFonts w:ascii="Times New Roman" w:eastAsia="Times New Roman" w:hAnsi="Times New Roman"/>
          <w:sz w:val="24"/>
          <w:szCs w:val="24"/>
          <w:lang w:eastAsia="ru-RU"/>
        </w:rPr>
      </w:pPr>
      <w:r w:rsidRPr="00744CDD">
        <w:rPr>
          <w:rFonts w:ascii="Times New Roman" w:eastAsia="Times New Roman" w:hAnsi="Times New Roman"/>
          <w:sz w:val="24"/>
          <w:szCs w:val="24"/>
          <w:lang w:eastAsia="ru-RU"/>
        </w:rPr>
        <w:t xml:space="preserve">В случае, если сделка по инвестированию строительства объекта недвижимости не состоялась и сумма аккредитива после закрытия аккредитива зачислена на текущий счет Заемщика, Заёмщик/Плательщик обязан немедленно возвратить всю сумму кредита и уплатить причитающиеся проценты за пользованием кредитом и неустойку (при необходимости). </w:t>
      </w:r>
    </w:p>
    <w:p w14:paraId="42F52512" w14:textId="0F083F0D" w:rsidR="00744CDD" w:rsidRPr="00744CDD" w:rsidRDefault="00744CDD" w:rsidP="00744CDD">
      <w:pPr>
        <w:spacing w:before="58" w:after="0" w:line="240" w:lineRule="auto"/>
        <w:ind w:right="43" w:firstLine="547"/>
        <w:jc w:val="both"/>
        <w:rPr>
          <w:rFonts w:ascii="Times New Roman" w:eastAsia="Times New Roman" w:hAnsi="Times New Roman"/>
          <w:sz w:val="24"/>
          <w:szCs w:val="24"/>
          <w:lang w:eastAsia="ru-RU"/>
        </w:rPr>
      </w:pPr>
      <w:r w:rsidRPr="00744CDD">
        <w:rPr>
          <w:rFonts w:ascii="Times New Roman" w:eastAsia="Times New Roman" w:hAnsi="Times New Roman"/>
          <w:sz w:val="24"/>
          <w:szCs w:val="24"/>
          <w:lang w:eastAsia="ru-RU"/>
        </w:rPr>
        <w:lastRenderedPageBreak/>
        <w:t>5.4.</w:t>
      </w:r>
      <w:r w:rsidRPr="00744CDD">
        <w:rPr>
          <w:rFonts w:ascii="Times New Roman" w:eastAsia="Times New Roman" w:hAnsi="Times New Roman"/>
          <w:sz w:val="24"/>
          <w:szCs w:val="24"/>
          <w:lang w:eastAsia="ru-RU"/>
        </w:rPr>
        <w:tab/>
        <w:t>Если Застройщик не сможет получить денежные средства по аккредитиву по причинам, вызванным действиями/бездействиями Участника долевого строительства последний будет обязан либо продлить срок действия аккредитива, либо внести сумму, указанную в п.</w:t>
      </w:r>
      <w:r w:rsidR="00AF6B6E">
        <w:rPr>
          <w:rFonts w:ascii="Times New Roman" w:eastAsia="Times New Roman" w:hAnsi="Times New Roman"/>
          <w:sz w:val="24"/>
          <w:szCs w:val="24"/>
          <w:lang w:eastAsia="ru-RU"/>
        </w:rPr>
        <w:t>5.3</w:t>
      </w:r>
      <w:r w:rsidRPr="00744CDD">
        <w:rPr>
          <w:rFonts w:ascii="Times New Roman" w:eastAsia="Times New Roman" w:hAnsi="Times New Roman"/>
          <w:sz w:val="24"/>
          <w:szCs w:val="24"/>
          <w:lang w:eastAsia="ru-RU"/>
        </w:rPr>
        <w:t xml:space="preserve">  Договора в течение 5 (пяти) рабочих дней с момента фактического получения Договора с отметкой о государственной регистрации. В противном случае Участник долевого строительства  будет считаться нарушившим срок платежа.</w:t>
      </w:r>
    </w:p>
    <w:p w14:paraId="519C0458" w14:textId="77777777" w:rsidR="00744CDD" w:rsidRPr="00744CDD" w:rsidRDefault="00744CDD" w:rsidP="00744CDD">
      <w:pPr>
        <w:spacing w:before="58" w:after="0" w:line="240" w:lineRule="auto"/>
        <w:ind w:right="43" w:firstLine="547"/>
        <w:jc w:val="both"/>
        <w:rPr>
          <w:rFonts w:ascii="Times New Roman" w:eastAsia="Times New Roman" w:hAnsi="Times New Roman"/>
          <w:sz w:val="24"/>
          <w:szCs w:val="24"/>
          <w:lang w:eastAsia="ru-RU"/>
        </w:rPr>
      </w:pPr>
      <w:r w:rsidRPr="00744CDD">
        <w:rPr>
          <w:rFonts w:ascii="Times New Roman" w:eastAsia="Times New Roman" w:hAnsi="Times New Roman"/>
          <w:sz w:val="24"/>
          <w:szCs w:val="24"/>
          <w:lang w:eastAsia="ru-RU"/>
        </w:rPr>
        <w:t>5.5.</w:t>
      </w:r>
      <w:r w:rsidRPr="00744CDD">
        <w:rPr>
          <w:rFonts w:ascii="Times New Roman" w:eastAsia="Times New Roman" w:hAnsi="Times New Roman"/>
          <w:sz w:val="24"/>
          <w:szCs w:val="24"/>
          <w:lang w:eastAsia="ru-RU"/>
        </w:rPr>
        <w:tab/>
        <w:t>Если по причинам, вызванным действиями Застройщика, последний не получит денежные средства  по аккредитиву до закрытия аккредитива, хотя будет иметь такую возможность, Участник долевого строительства не будет считаться просрочившим уплату соответствующей части цены Договора. При этом, однако, Участник долевого строительства будет обязан уплатить её в течение 5 (пяти) рабочих дней  по истечении срока действия аккредитива, а если к этому моменту Договор не будет по каким-либо причинам зарегистрирован, то в течение 5 (пяти) рабочих дней с момента фактического получения Договора с отметкой о государственной регистрации. В противном случае, Участник долевого строительства будет считаться нарушившим срок платежа.</w:t>
      </w:r>
    </w:p>
    <w:p w14:paraId="695F97E1" w14:textId="77777777" w:rsidR="00744CDD" w:rsidRPr="00744CDD" w:rsidRDefault="00744CDD" w:rsidP="00744CDD">
      <w:pPr>
        <w:spacing w:before="58" w:after="0" w:line="240" w:lineRule="auto"/>
        <w:ind w:right="43" w:firstLine="547"/>
        <w:jc w:val="both"/>
        <w:rPr>
          <w:rFonts w:ascii="Times New Roman" w:eastAsia="Times New Roman" w:hAnsi="Times New Roman"/>
          <w:sz w:val="24"/>
          <w:szCs w:val="24"/>
          <w:lang w:eastAsia="ru-RU"/>
        </w:rPr>
      </w:pPr>
      <w:r w:rsidRPr="00744CDD">
        <w:rPr>
          <w:rFonts w:ascii="Times New Roman" w:eastAsia="Times New Roman" w:hAnsi="Times New Roman"/>
          <w:sz w:val="24"/>
          <w:szCs w:val="24"/>
          <w:lang w:eastAsia="ru-RU"/>
        </w:rPr>
        <w:t xml:space="preserve"> В случае возникновения у Исполняющего банка сомнений в подлинности документов, предоставляемых для оплаты по аккредитиву (исполнения аккредитива), Участник долевого строительства обязан подтвердить Исполняющему банку возможность совершения платежа по аккредитиву не позднее 1 (одного) рабочего дня после получения соответствующего запроса.</w:t>
      </w:r>
    </w:p>
    <w:p w14:paraId="518B466C" w14:textId="3E3E6046" w:rsidR="008942F3" w:rsidRDefault="00744CDD" w:rsidP="00744CDD">
      <w:pPr>
        <w:spacing w:before="58" w:after="0" w:line="240" w:lineRule="auto"/>
        <w:ind w:right="43" w:firstLine="547"/>
        <w:jc w:val="both"/>
        <w:rPr>
          <w:rFonts w:ascii="Times New Roman" w:eastAsia="Times New Roman" w:hAnsi="Times New Roman"/>
          <w:sz w:val="24"/>
          <w:szCs w:val="24"/>
          <w:lang w:eastAsia="ru-RU"/>
        </w:rPr>
      </w:pPr>
      <w:r w:rsidRPr="00744CDD">
        <w:rPr>
          <w:rFonts w:ascii="Times New Roman" w:eastAsia="Times New Roman" w:hAnsi="Times New Roman"/>
          <w:sz w:val="24"/>
          <w:szCs w:val="24"/>
          <w:lang w:eastAsia="ru-RU"/>
        </w:rPr>
        <w:t>5.6. Внесение долевого взноса Участником долевого строительства должно быть произведено путем перечисления Участником долевого строительства либо Банком денежных средств на расчетный счет Застройщика, открытый в Банке.</w:t>
      </w:r>
    </w:p>
    <w:p w14:paraId="7A002FFF" w14:textId="77777777" w:rsidR="00744CDD" w:rsidRDefault="00744CDD" w:rsidP="00744CDD">
      <w:pPr>
        <w:spacing w:before="58" w:after="0" w:line="240" w:lineRule="auto"/>
        <w:ind w:right="43" w:firstLine="547"/>
        <w:jc w:val="both"/>
        <w:rPr>
          <w:rFonts w:ascii="Times New Roman" w:eastAsia="Times New Roman" w:hAnsi="Times New Roman"/>
          <w:b/>
          <w:color w:val="000000"/>
          <w:sz w:val="24"/>
          <w:szCs w:val="24"/>
          <w:lang w:eastAsia="ru-RU"/>
        </w:rPr>
      </w:pPr>
    </w:p>
    <w:p w14:paraId="56812B01" w14:textId="3D34BA2D" w:rsidR="008942F3" w:rsidRDefault="008942F3" w:rsidP="00175B7E">
      <w:pPr>
        <w:spacing w:before="58" w:after="0" w:line="240" w:lineRule="auto"/>
        <w:ind w:right="43" w:firstLine="547"/>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6</w:t>
      </w:r>
      <w:r>
        <w:rPr>
          <w:rFonts w:ascii="Times New Roman" w:eastAsia="Times New Roman" w:hAnsi="Times New Roman"/>
          <w:color w:val="000000"/>
          <w:sz w:val="24"/>
          <w:szCs w:val="24"/>
          <w:lang w:eastAsia="ru-RU"/>
        </w:rPr>
        <w:t xml:space="preserve">. </w:t>
      </w:r>
      <w:r>
        <w:rPr>
          <w:rFonts w:ascii="Times New Roman" w:eastAsia="Times New Roman" w:hAnsi="Times New Roman"/>
          <w:b/>
          <w:color w:val="000000"/>
          <w:sz w:val="24"/>
          <w:szCs w:val="24"/>
          <w:lang w:eastAsia="ru-RU"/>
        </w:rPr>
        <w:t>ПРАВА И ОБЯЗАННОСТИ СТОРОН</w:t>
      </w:r>
    </w:p>
    <w:p w14:paraId="345BB263" w14:textId="77777777" w:rsidR="008942F3" w:rsidRDefault="008942F3" w:rsidP="009901C9">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 Права и обязанности Участника долевого строительства:</w:t>
      </w:r>
    </w:p>
    <w:p w14:paraId="3CD73E75" w14:textId="7EA2A3C3" w:rsidR="008942F3" w:rsidRDefault="00DD1FE5" w:rsidP="00DD1FE5">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8942F3">
        <w:rPr>
          <w:rFonts w:ascii="Times New Roman" w:eastAsia="Times New Roman" w:hAnsi="Times New Roman"/>
          <w:color w:val="000000"/>
          <w:sz w:val="24"/>
          <w:szCs w:val="24"/>
          <w:lang w:eastAsia="ru-RU"/>
        </w:rPr>
        <w:t>6.1.1. Участник долевого строительства обязан полностью внести денежные средства в размере, порядке и в сроки, предусмотренные разделами 4, 5 Договора.</w:t>
      </w:r>
    </w:p>
    <w:p w14:paraId="2883D4B7" w14:textId="40716FAB" w:rsidR="008942F3" w:rsidRDefault="00DD1FE5" w:rsidP="00DD1FE5">
      <w:p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ru-RU"/>
        </w:rPr>
        <w:t xml:space="preserve">          </w:t>
      </w:r>
      <w:r w:rsidR="008942F3">
        <w:rPr>
          <w:rFonts w:ascii="Times New Roman" w:eastAsia="Times New Roman" w:hAnsi="Times New Roman"/>
          <w:color w:val="000000"/>
          <w:sz w:val="24"/>
          <w:szCs w:val="24"/>
          <w:lang w:eastAsia="ru-RU"/>
        </w:rPr>
        <w:t xml:space="preserve">6.1.2. </w:t>
      </w:r>
      <w:r w:rsidR="008942F3">
        <w:rPr>
          <w:rFonts w:ascii="Times New Roman" w:hAnsi="Times New Roman"/>
          <w:sz w:val="24"/>
          <w:szCs w:val="24"/>
        </w:rPr>
        <w:t>До полного погашения Банку задолженности по Кредитному</w:t>
      </w:r>
      <w:r w:rsidR="00EF04E8">
        <w:rPr>
          <w:rFonts w:ascii="Times New Roman" w:hAnsi="Times New Roman"/>
          <w:sz w:val="24"/>
          <w:szCs w:val="24"/>
        </w:rPr>
        <w:t xml:space="preserve"> договору, указанному в п.5.1.</w:t>
      </w:r>
      <w:r w:rsidR="008942F3">
        <w:rPr>
          <w:rFonts w:ascii="Times New Roman" w:hAnsi="Times New Roman"/>
          <w:sz w:val="24"/>
          <w:szCs w:val="24"/>
        </w:rPr>
        <w:t xml:space="preserve"> Договора, без предварительного письменного согласия Банка, не обеспечивать исполнение своих обязательств перед третьими лицами залогом принадлежащих ему по Договору прав, а также иным образом обременять указанные права, за исключением залога прав Банку.</w:t>
      </w:r>
    </w:p>
    <w:p w14:paraId="64842B86" w14:textId="37FA0B05" w:rsidR="008942F3" w:rsidRDefault="008942F3" w:rsidP="008942F3">
      <w:pPr>
        <w:spacing w:after="0" w:line="240" w:lineRule="auto"/>
        <w:ind w:firstLine="567"/>
        <w:jc w:val="both"/>
        <w:rPr>
          <w:rFonts w:ascii="Times New Roman" w:hAnsi="Times New Roman"/>
          <w:sz w:val="24"/>
          <w:szCs w:val="24"/>
        </w:rPr>
      </w:pPr>
      <w:r>
        <w:rPr>
          <w:rFonts w:ascii="Times New Roman" w:hAnsi="Times New Roman"/>
          <w:sz w:val="24"/>
          <w:szCs w:val="24"/>
        </w:rPr>
        <w:t xml:space="preserve">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9" w:history="1">
        <w:r w:rsidRPr="00651E5B">
          <w:rPr>
            <w:rStyle w:val="a3"/>
            <w:rFonts w:ascii="Times New Roman" w:hAnsi="Times New Roman"/>
            <w:color w:val="auto"/>
            <w:sz w:val="24"/>
            <w:szCs w:val="24"/>
            <w:u w:val="none"/>
          </w:rPr>
          <w:t>кодексом</w:t>
        </w:r>
      </w:hyperlink>
      <w:r w:rsidRPr="00651E5B">
        <w:rPr>
          <w:rFonts w:ascii="Times New Roman" w:hAnsi="Times New Roman"/>
          <w:sz w:val="24"/>
          <w:szCs w:val="24"/>
        </w:rPr>
        <w:t xml:space="preserve"> </w:t>
      </w:r>
      <w:r>
        <w:rPr>
          <w:rFonts w:ascii="Times New Roman" w:hAnsi="Times New Roman"/>
          <w:sz w:val="24"/>
          <w:szCs w:val="24"/>
        </w:rPr>
        <w:t>Российской Федерации.</w:t>
      </w:r>
    </w:p>
    <w:p w14:paraId="3D86929D" w14:textId="77777777" w:rsidR="008942F3" w:rsidRDefault="008942F3" w:rsidP="008942F3">
      <w:pPr>
        <w:spacing w:after="0" w:line="240" w:lineRule="auto"/>
        <w:ind w:firstLine="567"/>
        <w:jc w:val="both"/>
        <w:rPr>
          <w:rFonts w:ascii="Times New Roman" w:hAnsi="Times New Roman"/>
          <w:sz w:val="24"/>
          <w:szCs w:val="24"/>
        </w:rPr>
      </w:pPr>
      <w:r>
        <w:rPr>
          <w:rFonts w:ascii="Times New Roman" w:hAnsi="Times New Roman"/>
          <w:sz w:val="24"/>
          <w:szCs w:val="24"/>
        </w:rPr>
        <w:t>Уступка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14:paraId="1F1E8F00" w14:textId="376983AB" w:rsidR="001418E0" w:rsidRDefault="001418E0" w:rsidP="008942F3">
      <w:pPr>
        <w:spacing w:after="0" w:line="240" w:lineRule="auto"/>
        <w:ind w:firstLine="567"/>
        <w:jc w:val="both"/>
        <w:rPr>
          <w:rFonts w:ascii="Times New Roman" w:hAnsi="Times New Roman"/>
          <w:sz w:val="24"/>
          <w:szCs w:val="24"/>
        </w:rPr>
      </w:pPr>
      <w:r w:rsidRPr="001418E0">
        <w:rPr>
          <w:rFonts w:ascii="Times New Roman" w:hAnsi="Times New Roman"/>
          <w:sz w:val="24"/>
          <w:szCs w:val="24"/>
        </w:rPr>
        <w:t xml:space="preserve">В случае уступки </w:t>
      </w:r>
      <w:r w:rsidR="00A42158" w:rsidRPr="00A42158">
        <w:rPr>
          <w:rFonts w:ascii="Times New Roman" w:hAnsi="Times New Roman"/>
          <w:sz w:val="24"/>
          <w:szCs w:val="24"/>
        </w:rPr>
        <w:t>Уч</w:t>
      </w:r>
      <w:r w:rsidR="00A42158">
        <w:rPr>
          <w:rFonts w:ascii="Times New Roman" w:hAnsi="Times New Roman"/>
          <w:sz w:val="24"/>
          <w:szCs w:val="24"/>
        </w:rPr>
        <w:t>астником долевого строительства</w:t>
      </w:r>
      <w:r w:rsidRPr="001418E0">
        <w:rPr>
          <w:rFonts w:ascii="Times New Roman" w:hAnsi="Times New Roman"/>
          <w:sz w:val="24"/>
          <w:szCs w:val="24"/>
        </w:rPr>
        <w:t xml:space="preserve"> прав требования по настоящему Договору при условии оплаты части  средств за счет кредитных средств Банка, уступка  осуществляется при условии письменного согласия Банка, полученного </w:t>
      </w:r>
      <w:r w:rsidR="00A42158" w:rsidRPr="00A42158">
        <w:rPr>
          <w:rFonts w:ascii="Times New Roman" w:hAnsi="Times New Roman"/>
          <w:sz w:val="24"/>
          <w:szCs w:val="24"/>
        </w:rPr>
        <w:t>Участником долевого строительства</w:t>
      </w:r>
      <w:r w:rsidRPr="001418E0">
        <w:rPr>
          <w:rFonts w:ascii="Times New Roman" w:hAnsi="Times New Roman"/>
          <w:sz w:val="24"/>
          <w:szCs w:val="24"/>
        </w:rPr>
        <w:t xml:space="preserve"> на основании предварительного письменного уведомления, направленного Банку </w:t>
      </w:r>
      <w:r w:rsidR="00A42158" w:rsidRPr="00A42158">
        <w:rPr>
          <w:rFonts w:ascii="Times New Roman" w:hAnsi="Times New Roman"/>
          <w:sz w:val="24"/>
          <w:szCs w:val="24"/>
        </w:rPr>
        <w:t>Участником долевого строительства</w:t>
      </w:r>
      <w:r w:rsidRPr="001418E0">
        <w:rPr>
          <w:rFonts w:ascii="Times New Roman" w:hAnsi="Times New Roman"/>
          <w:sz w:val="24"/>
          <w:szCs w:val="24"/>
        </w:rPr>
        <w:t xml:space="preserve">. В этом случае Банк сохраняет за собой право потребовать от </w:t>
      </w:r>
      <w:r w:rsidR="00A42158" w:rsidRPr="00A42158">
        <w:rPr>
          <w:rFonts w:ascii="Times New Roman" w:hAnsi="Times New Roman"/>
          <w:sz w:val="24"/>
          <w:szCs w:val="24"/>
        </w:rPr>
        <w:t>Участник</w:t>
      </w:r>
      <w:r w:rsidR="00A42158">
        <w:rPr>
          <w:rFonts w:ascii="Times New Roman" w:hAnsi="Times New Roman"/>
          <w:sz w:val="24"/>
          <w:szCs w:val="24"/>
        </w:rPr>
        <w:t>а</w:t>
      </w:r>
      <w:r w:rsidR="00A42158" w:rsidRPr="00A42158">
        <w:rPr>
          <w:rFonts w:ascii="Times New Roman" w:hAnsi="Times New Roman"/>
          <w:sz w:val="24"/>
          <w:szCs w:val="24"/>
        </w:rPr>
        <w:t xml:space="preserve"> долевого строительства</w:t>
      </w:r>
      <w:r w:rsidRPr="001418E0">
        <w:rPr>
          <w:rFonts w:ascii="Times New Roman" w:hAnsi="Times New Roman"/>
          <w:sz w:val="24"/>
          <w:szCs w:val="24"/>
        </w:rPr>
        <w:t xml:space="preserve"> полного досрочного исполнения обязательств по кредитному договору</w:t>
      </w:r>
      <w:r>
        <w:rPr>
          <w:rFonts w:ascii="Times New Roman" w:hAnsi="Times New Roman"/>
          <w:sz w:val="24"/>
          <w:szCs w:val="24"/>
        </w:rPr>
        <w:t>.</w:t>
      </w:r>
    </w:p>
    <w:p w14:paraId="74E3FBDD" w14:textId="63A31AAB" w:rsidR="008942F3" w:rsidRDefault="008942F3" w:rsidP="009901C9">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6.1.3. В случае увеличения объёма денежных средств, составляющих Цену Договора, в связи с увеличением Расчетной площади Квартиры, указанной в п. 2.2 настоящего Договора, более чем на 1(один) квадратный метр, Участник долевого строительства обязуется доплатить Застройщику до подписания Акта приема-передачи Квартиры недостающую сумму в соответствии с п.4.</w:t>
      </w:r>
      <w:r w:rsidR="00E8044F">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 xml:space="preserve"> Договора.</w:t>
      </w:r>
    </w:p>
    <w:p w14:paraId="6942350F" w14:textId="0342F10F" w:rsidR="008942F3" w:rsidRDefault="008942F3" w:rsidP="008942F3">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6.1.</w:t>
      </w:r>
      <w:r w:rsidR="00E8044F">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 xml:space="preserve">. Участник долевого строительства обязан своевременно, т.е. в десятидневный срок, уведомить Застройщика о любых изменениях своих данных, указанных </w:t>
      </w:r>
      <w:r w:rsidR="005438CA">
        <w:rPr>
          <w:rFonts w:ascii="Times New Roman" w:eastAsia="Times New Roman" w:hAnsi="Times New Roman"/>
          <w:color w:val="000000"/>
          <w:sz w:val="24"/>
          <w:szCs w:val="24"/>
          <w:lang w:eastAsia="ru-RU"/>
        </w:rPr>
        <w:t xml:space="preserve">в </w:t>
      </w:r>
      <w:r>
        <w:rPr>
          <w:rFonts w:ascii="Times New Roman" w:eastAsia="Times New Roman" w:hAnsi="Times New Roman"/>
          <w:color w:val="000000"/>
          <w:sz w:val="24"/>
          <w:szCs w:val="24"/>
          <w:lang w:eastAsia="ru-RU"/>
        </w:rPr>
        <w:t>Договоре, в том числе об изменении фамилии, места жительства, замене паспорта.</w:t>
      </w:r>
    </w:p>
    <w:p w14:paraId="2BFA7052" w14:textId="3A26853F" w:rsidR="008942F3" w:rsidRDefault="008942F3" w:rsidP="008942F3">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w:t>
      </w:r>
      <w:r w:rsidR="00E8044F">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 Участник долевого строительства обязуется по требованию Застройщика своевременно совершать необходимые юридические действия, связанные с подготовкой к оформлению передачи квартиры.</w:t>
      </w:r>
    </w:p>
    <w:p w14:paraId="41B3B488" w14:textId="72D28F96" w:rsidR="008942F3" w:rsidRDefault="008942F3" w:rsidP="008942F3">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w:t>
      </w:r>
      <w:r w:rsidR="00E8044F">
        <w:rPr>
          <w:rFonts w:ascii="Times New Roman" w:eastAsia="Times New Roman" w:hAnsi="Times New Roman"/>
          <w:color w:val="000000"/>
          <w:sz w:val="24"/>
          <w:szCs w:val="24"/>
          <w:lang w:eastAsia="ru-RU"/>
        </w:rPr>
        <w:t>6</w:t>
      </w:r>
      <w:r>
        <w:rPr>
          <w:rFonts w:ascii="Times New Roman" w:eastAsia="Times New Roman" w:hAnsi="Times New Roman"/>
          <w:color w:val="000000"/>
          <w:sz w:val="24"/>
          <w:szCs w:val="24"/>
          <w:lang w:eastAsia="ru-RU"/>
        </w:rPr>
        <w:t xml:space="preserve">. В случае необходимости нотариального оформления документов, касающихся Квартиры, указанное оформление производится за счет средств Участника долевого строительства. Расходы на государственную регистрацию Договора и изменений к нему Участник долевого строительства несет самостоятельно за счет собственных денежных средств. </w:t>
      </w:r>
    </w:p>
    <w:p w14:paraId="24DA7BA2" w14:textId="12DB6C33" w:rsidR="009F01E7" w:rsidRDefault="008942F3" w:rsidP="009F01E7">
      <w:pPr>
        <w:spacing w:before="58" w:after="0" w:line="240" w:lineRule="auto"/>
        <w:ind w:right="-1"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w:t>
      </w:r>
      <w:r w:rsidR="00E8044F">
        <w:rPr>
          <w:rFonts w:ascii="Times New Roman" w:eastAsia="Times New Roman" w:hAnsi="Times New Roman"/>
          <w:color w:val="000000"/>
          <w:sz w:val="24"/>
          <w:szCs w:val="24"/>
          <w:lang w:eastAsia="ru-RU"/>
        </w:rPr>
        <w:t>7</w:t>
      </w:r>
      <w:r>
        <w:rPr>
          <w:rFonts w:ascii="Times New Roman" w:eastAsia="Times New Roman" w:hAnsi="Times New Roman"/>
          <w:color w:val="000000"/>
          <w:sz w:val="24"/>
          <w:szCs w:val="24"/>
          <w:lang w:eastAsia="ru-RU"/>
        </w:rPr>
        <w:t xml:space="preserve">. </w:t>
      </w:r>
      <w:r w:rsidR="009F01E7" w:rsidRPr="00D664F2">
        <w:rPr>
          <w:rFonts w:ascii="Times New Roman" w:eastAsia="Times New Roman" w:hAnsi="Times New Roman"/>
          <w:color w:val="000000"/>
          <w:sz w:val="24"/>
          <w:szCs w:val="24"/>
          <w:lang w:eastAsia="ru-RU"/>
        </w:rPr>
        <w:t xml:space="preserve">Участник долевого строительства </w:t>
      </w:r>
      <w:r w:rsidR="009F01E7">
        <w:rPr>
          <w:rFonts w:ascii="Times New Roman" w:eastAsia="Times New Roman" w:hAnsi="Times New Roman"/>
          <w:color w:val="000000"/>
          <w:sz w:val="24"/>
          <w:szCs w:val="24"/>
          <w:lang w:eastAsia="ru-RU"/>
        </w:rPr>
        <w:t>вправе</w:t>
      </w:r>
      <w:r w:rsidR="009F01E7" w:rsidRPr="00D664F2">
        <w:rPr>
          <w:rFonts w:ascii="Times New Roman" w:eastAsia="Times New Roman" w:hAnsi="Times New Roman"/>
          <w:color w:val="000000"/>
          <w:sz w:val="24"/>
          <w:szCs w:val="24"/>
          <w:lang w:eastAsia="ru-RU"/>
        </w:rPr>
        <w:t xml:space="preserve"> в течение 3 (трех) рабочих дней с даты подписания Договора передать 2 (два) экземпляра Договора Застройщику для его рег</w:t>
      </w:r>
      <w:r w:rsidR="009F01E7">
        <w:rPr>
          <w:rFonts w:ascii="Times New Roman" w:eastAsia="Times New Roman" w:hAnsi="Times New Roman"/>
          <w:color w:val="000000"/>
          <w:sz w:val="24"/>
          <w:szCs w:val="24"/>
          <w:lang w:eastAsia="ru-RU"/>
        </w:rPr>
        <w:t>истрации в органе, осуществляюще</w:t>
      </w:r>
      <w:r w:rsidR="009F01E7" w:rsidRPr="00D664F2">
        <w:rPr>
          <w:rFonts w:ascii="Times New Roman" w:eastAsia="Times New Roman" w:hAnsi="Times New Roman"/>
          <w:color w:val="000000"/>
          <w:sz w:val="24"/>
          <w:szCs w:val="24"/>
          <w:lang w:eastAsia="ru-RU"/>
        </w:rPr>
        <w:t>м государственную регистрацию прав на недвижимое имущество и сделок с ним</w:t>
      </w:r>
      <w:r w:rsidR="009F01E7">
        <w:rPr>
          <w:rFonts w:ascii="Times New Roman" w:eastAsia="Times New Roman" w:hAnsi="Times New Roman"/>
          <w:color w:val="000000"/>
          <w:sz w:val="24"/>
          <w:szCs w:val="24"/>
          <w:lang w:eastAsia="ru-RU"/>
        </w:rPr>
        <w:t>(в том числе государственной регистрации залога (ипотеки) в пользу Банка, вытекающих из Договора прав требования Участника долевого строительства). В этом случае Участником долевого строительства оформляется за свой счет и передается Застройщику нотариальная доверенность на имя Застройщика (либо иных лиц по согласованию с Застройщиком) на осуществление государственной регистрации Договора и дополнительных соглашений к нему</w:t>
      </w:r>
      <w:r w:rsidR="009F01E7" w:rsidRPr="00D664F2">
        <w:rPr>
          <w:rFonts w:ascii="Times New Roman" w:eastAsia="Times New Roman" w:hAnsi="Times New Roman"/>
          <w:color w:val="000000"/>
          <w:sz w:val="24"/>
          <w:szCs w:val="24"/>
          <w:lang w:eastAsia="ru-RU"/>
        </w:rPr>
        <w:t>.</w:t>
      </w:r>
      <w:r w:rsidR="004761FE">
        <w:rPr>
          <w:rFonts w:ascii="Times New Roman" w:eastAsia="Times New Roman" w:hAnsi="Times New Roman"/>
          <w:color w:val="000000"/>
          <w:sz w:val="24"/>
          <w:szCs w:val="24"/>
          <w:lang w:eastAsia="ru-RU"/>
        </w:rPr>
        <w:t xml:space="preserve"> </w:t>
      </w:r>
      <w:r w:rsidR="004761FE" w:rsidRPr="004761FE">
        <w:rPr>
          <w:rFonts w:ascii="Times New Roman" w:eastAsia="Times New Roman" w:hAnsi="Times New Roman"/>
          <w:color w:val="000000"/>
          <w:sz w:val="24"/>
          <w:szCs w:val="24"/>
          <w:lang w:eastAsia="ru-RU"/>
        </w:rPr>
        <w:t>Застройщик вправе не осуществлять действия, направленные на государственную регистрацию Договора, до исполнения Участником долевого строительства обязанности, предусмотренной разделом  5  Договора.</w:t>
      </w:r>
    </w:p>
    <w:p w14:paraId="753CEAA8" w14:textId="06D29A00" w:rsidR="008942F3" w:rsidRDefault="008942F3" w:rsidP="009F01E7">
      <w:pPr>
        <w:spacing w:before="58" w:after="0" w:line="240" w:lineRule="auto"/>
        <w:ind w:right="-1"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w:t>
      </w:r>
      <w:r w:rsidR="00E8044F">
        <w:rPr>
          <w:rFonts w:ascii="Times New Roman" w:eastAsia="Times New Roman" w:hAnsi="Times New Roman"/>
          <w:color w:val="000000"/>
          <w:sz w:val="24"/>
          <w:szCs w:val="24"/>
          <w:lang w:eastAsia="ru-RU"/>
        </w:rPr>
        <w:t>8</w:t>
      </w:r>
      <w:r>
        <w:rPr>
          <w:rFonts w:ascii="Times New Roman" w:eastAsia="Times New Roman" w:hAnsi="Times New Roman"/>
          <w:color w:val="000000"/>
          <w:sz w:val="24"/>
          <w:szCs w:val="24"/>
          <w:lang w:eastAsia="ru-RU"/>
        </w:rPr>
        <w:t>. Участник долевого строительства имеет право интересоваться ходом строительства Объекта.</w:t>
      </w:r>
    </w:p>
    <w:p w14:paraId="3D032199" w14:textId="586AB1B0" w:rsidR="008942F3" w:rsidRDefault="008942F3" w:rsidP="008942F3">
      <w:pPr>
        <w:spacing w:after="0" w:line="240" w:lineRule="auto"/>
        <w:ind w:right="43"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w:t>
      </w:r>
      <w:r w:rsidR="00E8044F">
        <w:rPr>
          <w:rFonts w:ascii="Times New Roman" w:eastAsia="Times New Roman" w:hAnsi="Times New Roman"/>
          <w:color w:val="000000"/>
          <w:sz w:val="24"/>
          <w:szCs w:val="24"/>
          <w:lang w:eastAsia="ru-RU"/>
        </w:rPr>
        <w:t>9</w:t>
      </w:r>
      <w:r>
        <w:rPr>
          <w:rFonts w:ascii="Times New Roman" w:eastAsia="Times New Roman" w:hAnsi="Times New Roman"/>
          <w:color w:val="000000"/>
          <w:sz w:val="24"/>
          <w:szCs w:val="24"/>
          <w:lang w:eastAsia="ru-RU"/>
        </w:rPr>
        <w:t>. Участник долевого строительства обязан принять от Застройщика Квартиру в порядке, установленном разделом 7  Договора.</w:t>
      </w:r>
    </w:p>
    <w:p w14:paraId="3C2CBA15" w14:textId="102F95EA" w:rsidR="008942F3" w:rsidRDefault="008942F3" w:rsidP="008942F3">
      <w:pPr>
        <w:spacing w:after="0" w:line="240" w:lineRule="auto"/>
        <w:ind w:right="-1"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6.1.1</w:t>
      </w:r>
      <w:r w:rsidR="00E8044F">
        <w:rPr>
          <w:rFonts w:ascii="Times New Roman" w:eastAsia="Times New Roman" w:hAnsi="Times New Roman"/>
          <w:color w:val="000000"/>
          <w:sz w:val="24"/>
          <w:szCs w:val="24"/>
          <w:lang w:eastAsia="ru-RU"/>
        </w:rPr>
        <w:t>0</w:t>
      </w:r>
      <w:r>
        <w:rPr>
          <w:rFonts w:ascii="Times New Roman" w:eastAsia="Times New Roman" w:hAnsi="Times New Roman"/>
          <w:color w:val="000000"/>
          <w:sz w:val="24"/>
          <w:szCs w:val="24"/>
          <w:lang w:eastAsia="ru-RU"/>
        </w:rPr>
        <w:t>. Стороны признают, что при подписании акта приема-передачи Квартиры Участник долевого строительства получает Квартиру во владение и пользование, что, в том числе, дает ему доступ к потреблению услуг по электроснабжению, отоплению, холодному и горячему водоснабжению, водоотведению.</w:t>
      </w:r>
    </w:p>
    <w:p w14:paraId="1AEB86C1" w14:textId="0C96F7D8" w:rsidR="008942F3" w:rsidRDefault="008942F3" w:rsidP="008942F3">
      <w:pPr>
        <w:spacing w:after="0" w:line="240" w:lineRule="auto"/>
        <w:ind w:right="43"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6.1.1</w:t>
      </w:r>
      <w:r w:rsidR="00E8044F">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Участник долевого строительства с момента подписания акта приема-передачи Квартиры обязан вносить плату за коммунальные услуги за Квартиру эксплуатирующей организации (ТСЖ/управляющая компания или др.) на эксплуатацию Квартиры</w:t>
      </w:r>
      <w:r w:rsidR="00D12CDA">
        <w:rPr>
          <w:rFonts w:ascii="Times New Roman" w:eastAsia="Times New Roman" w:hAnsi="Times New Roman"/>
          <w:color w:val="000000"/>
          <w:sz w:val="24"/>
          <w:szCs w:val="24"/>
          <w:lang w:eastAsia="ru-RU"/>
        </w:rPr>
        <w:t>.</w:t>
      </w:r>
    </w:p>
    <w:p w14:paraId="589D6CC2" w14:textId="16AED809" w:rsidR="008942F3" w:rsidRDefault="008942F3" w:rsidP="008942F3">
      <w:pPr>
        <w:widowControl w:val="0"/>
        <w:shd w:val="clear" w:color="auto" w:fill="FFFFFF"/>
        <w:tabs>
          <w:tab w:val="left" w:pos="1114"/>
        </w:tabs>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6.1.1</w:t>
      </w:r>
      <w:r w:rsidR="00E8044F">
        <w:rPr>
          <w:rFonts w:ascii="Times New Roman" w:eastAsia="Times New Roman" w:hAnsi="Times New Roman"/>
          <w:sz w:val="24"/>
          <w:szCs w:val="24"/>
          <w:lang w:eastAsia="ru-RU"/>
        </w:rPr>
        <w:t>2</w:t>
      </w:r>
      <w:r>
        <w:rPr>
          <w:rFonts w:ascii="Times New Roman" w:eastAsia="Times New Roman" w:hAnsi="Times New Roman"/>
          <w:sz w:val="24"/>
          <w:szCs w:val="24"/>
          <w:lang w:eastAsia="ru-RU"/>
        </w:rPr>
        <w:t>. Перед осуществлением действий по государственной регистрации права собственности на Квартиру, осуществить совместно с Банком все действия, необходимые для оформления, регистрации и выдачи Банку Закладной по правилам п. 2.6. настоящего Договора, удостоверяющей возникновение в силу закона ипотеки Квартиры в пользу Банка. Участник долевого строительства обязуется не подавать заявление о регистрации права собственности на Квартиру до выполнения своих обязательств по оформлению Закладной, которая предъявляется на государственную регистрацию одновременно с государственной регистрацией права собственности Участника долевого строительства на Квартиру.</w:t>
      </w:r>
    </w:p>
    <w:p w14:paraId="2A6235BB" w14:textId="4CA29E72" w:rsidR="008942F3" w:rsidRDefault="008942F3" w:rsidP="008942F3">
      <w:pPr>
        <w:widowControl w:val="0"/>
        <w:shd w:val="clear" w:color="auto" w:fill="FFFFFF"/>
        <w:tabs>
          <w:tab w:val="left" w:pos="1114"/>
        </w:tabs>
        <w:autoSpaceDE w:val="0"/>
        <w:autoSpaceDN w:val="0"/>
        <w:adjustRightInd w:val="0"/>
        <w:spacing w:after="0" w:line="240" w:lineRule="auto"/>
        <w:ind w:right="19"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6.1.1</w:t>
      </w:r>
      <w:r w:rsidR="00E8044F">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В течение 10 (десяти) дней представить в Банк заверенную Застройщиком копию акта приема-передачи Квартиры, оформленного между Застройщиком и Участником долевого строительства, и свидетельствующего о передаче Участнику долевого строительства Квартиры. </w:t>
      </w:r>
    </w:p>
    <w:p w14:paraId="14B405F4" w14:textId="15A558B4" w:rsidR="008942F3" w:rsidRDefault="008942F3" w:rsidP="008942F3">
      <w:pPr>
        <w:widowControl w:val="0"/>
        <w:shd w:val="clear" w:color="auto" w:fill="FFFFFF"/>
        <w:tabs>
          <w:tab w:val="left" w:pos="1114"/>
        </w:tabs>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6.1.1</w:t>
      </w:r>
      <w:r w:rsidR="00E8044F">
        <w:rPr>
          <w:rFonts w:ascii="Times New Roman" w:eastAsia="Times New Roman" w:hAnsi="Times New Roman"/>
          <w:sz w:val="24"/>
          <w:szCs w:val="24"/>
          <w:lang w:eastAsia="ru-RU"/>
        </w:rPr>
        <w:t>4</w:t>
      </w:r>
      <w:r>
        <w:rPr>
          <w:rFonts w:ascii="Times New Roman" w:eastAsia="Times New Roman" w:hAnsi="Times New Roman"/>
          <w:sz w:val="24"/>
          <w:szCs w:val="24"/>
          <w:lang w:eastAsia="ru-RU"/>
        </w:rPr>
        <w:t>. В течение 5 (пяти) рабочих дней уведомить Банк о намерении Застройщика или Участника долевого строительства досрочно расторгнуть настоящий Договор или о намерении внесения изменений в настоящий Договор.</w:t>
      </w:r>
    </w:p>
    <w:p w14:paraId="59550BE6" w14:textId="77777777" w:rsidR="008942F3" w:rsidRDefault="008942F3" w:rsidP="009901C9">
      <w:pPr>
        <w:spacing w:after="0" w:line="240" w:lineRule="auto"/>
        <w:ind w:right="43"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6.2. Права и обязанности Застройщика:</w:t>
      </w:r>
    </w:p>
    <w:p w14:paraId="2EB6617B" w14:textId="77777777" w:rsidR="008942F3" w:rsidRDefault="008942F3" w:rsidP="008942F3">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6.2.1. Застройщик обязан обеспечить проектирование и строительство Объекта в соответствии с проектной документацией, градостроительными нормами путем заключения договоров с организациями, имеющими необходимые лицензии (допуски), а после завершения строительства обеспечить ввод Объекта в эксплуатацию.</w:t>
      </w:r>
    </w:p>
    <w:p w14:paraId="25C666E1" w14:textId="77777777" w:rsidR="008942F3" w:rsidRDefault="008942F3" w:rsidP="008942F3">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6.2.2. Застройщик обязан предоставлять по требованию Участника долевого строительства всю необходимую информацию о ходе строительства Объекта.</w:t>
      </w:r>
    </w:p>
    <w:p w14:paraId="47658C3F" w14:textId="15BB80E2" w:rsidR="008942F3" w:rsidRDefault="008942F3" w:rsidP="008942F3">
      <w:pPr>
        <w:spacing w:after="0" w:line="240" w:lineRule="auto"/>
        <w:ind w:right="43"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6.2.3. В случае уменьшения объёма денежных средств, составляющих Цену Договора в связи с проведением технической инвентаризации Квартиры уполномоченной организацией, более чем на 1(один) квадратный метр, Застройщик обязан</w:t>
      </w:r>
      <w:r>
        <w:rPr>
          <w:rFonts w:ascii="Times New Roman" w:eastAsia="Times New Roman" w:hAnsi="Times New Roman"/>
          <w:b/>
          <w:bCs/>
          <w:i/>
          <w:iCs/>
          <w:color w:val="000000"/>
          <w:sz w:val="24"/>
          <w:szCs w:val="24"/>
          <w:lang w:eastAsia="ru-RU"/>
        </w:rPr>
        <w:t> </w:t>
      </w:r>
      <w:r>
        <w:rPr>
          <w:rFonts w:ascii="Times New Roman" w:eastAsia="Times New Roman" w:hAnsi="Times New Roman"/>
          <w:color w:val="000000"/>
          <w:sz w:val="24"/>
          <w:szCs w:val="24"/>
          <w:lang w:eastAsia="ru-RU"/>
        </w:rPr>
        <w:t xml:space="preserve">в соответствии с </w:t>
      </w:r>
      <w:r w:rsidR="004E26F6">
        <w:rPr>
          <w:rFonts w:ascii="Times New Roman" w:eastAsia="Times New Roman" w:hAnsi="Times New Roman"/>
          <w:color w:val="000000"/>
          <w:sz w:val="24"/>
          <w:szCs w:val="24"/>
          <w:lang w:eastAsia="ru-RU"/>
        </w:rPr>
        <w:t xml:space="preserve">п.2.5. и </w:t>
      </w:r>
      <w:r>
        <w:rPr>
          <w:rFonts w:ascii="Times New Roman" w:eastAsia="Times New Roman" w:hAnsi="Times New Roman"/>
          <w:color w:val="000000"/>
          <w:sz w:val="24"/>
          <w:szCs w:val="24"/>
          <w:lang w:eastAsia="ru-RU"/>
        </w:rPr>
        <w:t>п.4.</w:t>
      </w:r>
      <w:r w:rsidR="00E8044F">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 xml:space="preserve"> Договора до подписания Акта приема-передачи Квартиры вернуть Участнику долевого строительства излишне уплаченную сумму денежных средств.</w:t>
      </w:r>
    </w:p>
    <w:p w14:paraId="1DC223CE" w14:textId="28A9BDFF" w:rsidR="008942F3" w:rsidRDefault="008942F3" w:rsidP="008942F3">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6.2.4. При надлежащем исполнении Участником долевого строительства всех обязательств по настоящему Договору, передать Участнику долевого строительства Квартиру по акту приема-передачи в срок до</w:t>
      </w:r>
      <w:r>
        <w:rPr>
          <w:rFonts w:ascii="Times New Roman" w:eastAsia="Times New Roman" w:hAnsi="Times New Roman"/>
          <w:b/>
          <w:color w:val="000000"/>
          <w:sz w:val="24"/>
          <w:szCs w:val="24"/>
          <w:lang w:eastAsia="ru-RU"/>
        </w:rPr>
        <w:t xml:space="preserve"> </w:t>
      </w:r>
      <w:r w:rsidR="00600869">
        <w:rPr>
          <w:rFonts w:ascii="Times New Roman" w:eastAsia="Times New Roman" w:hAnsi="Times New Roman"/>
          <w:b/>
          <w:color w:val="000000"/>
          <w:sz w:val="24"/>
          <w:szCs w:val="24"/>
          <w:lang w:eastAsia="ru-RU"/>
        </w:rPr>
        <w:t>31.12.2018</w:t>
      </w:r>
      <w:r>
        <w:rPr>
          <w:rFonts w:ascii="Times New Roman" w:eastAsia="Times New Roman" w:hAnsi="Times New Roman"/>
          <w:b/>
          <w:color w:val="000000"/>
          <w:sz w:val="24"/>
          <w:szCs w:val="24"/>
          <w:lang w:eastAsia="ru-RU"/>
        </w:rPr>
        <w:t xml:space="preserve"> г.</w:t>
      </w:r>
      <w:r>
        <w:rPr>
          <w:rFonts w:ascii="Times New Roman" w:eastAsia="Times New Roman" w:hAnsi="Times New Roman"/>
          <w:color w:val="000000"/>
          <w:sz w:val="24"/>
          <w:szCs w:val="24"/>
          <w:lang w:eastAsia="ru-RU"/>
        </w:rPr>
        <w:t xml:space="preserve"> При этом Стороны согласились, что передача Квартиры может быть осуществлена досрочно, но не ранее дня получения Застройщиком разрешения на ввод Объекта строительства в эксплуатацию.</w:t>
      </w:r>
    </w:p>
    <w:p w14:paraId="3BE46449" w14:textId="77777777" w:rsidR="008942F3" w:rsidRDefault="008942F3" w:rsidP="008942F3">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6.2.5. Риск случайной гибели или случайного повреждения Квартиры до ее передачи Участнику долевого строительства несет Застройщик.</w:t>
      </w:r>
    </w:p>
    <w:p w14:paraId="43E8252D" w14:textId="77777777" w:rsidR="008942F3" w:rsidRDefault="008942F3" w:rsidP="008942F3">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6.2.6. Застройщик обязуется в течение 10 (Десяти) рабочих дней с даты получения разрешения на ввод в эксплуатацию Объекта строительства обеспечить передачу в орган, осуществляющий государственную регистрацию прав на недвижимое имущество и сделок с ним, его нотариально удостоверенной копии и/или оригинала.</w:t>
      </w:r>
    </w:p>
    <w:p w14:paraId="3BE71553" w14:textId="77777777" w:rsidR="008942F3" w:rsidRDefault="008942F3" w:rsidP="008942F3">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6.2.7. Срок гарантии  на Квартиру составляет 5 (пять) лет с даты  подписания Сторонами акта приема-передачи Квартиры, за исключением технологического и инженерного оборудования, входящего в состав такого Объекта строительства, гарантийный срок на которое составляет 3 (три) года с даты  подписания первого акта приема-передачи с участником долевого строительства по Объекту.</w:t>
      </w:r>
    </w:p>
    <w:p w14:paraId="2B29F329" w14:textId="77777777" w:rsidR="008942F3" w:rsidRDefault="008942F3" w:rsidP="008942F3">
      <w:pPr>
        <w:spacing w:after="0" w:line="240" w:lineRule="auto"/>
        <w:ind w:firstLine="54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Застройщик не несет ответственности за недостатки (дефекты) Квартиры, если они произошли вследствие нормального износа Квартиры или ее частей, нарушения требований технических регламентов, градостроительных регламентов, а также иных обязательных требований к процессу ее эксплуатации либо вследствие ее ненадлежащего ремонта, проведенного самим Участником долевого строительства или привлеченными им третьими лицами.</w:t>
      </w:r>
    </w:p>
    <w:p w14:paraId="036235DA" w14:textId="77777777" w:rsidR="008942F3" w:rsidRDefault="008942F3" w:rsidP="008942F3">
      <w:pPr>
        <w:spacing w:after="0" w:line="240" w:lineRule="auto"/>
        <w:ind w:firstLine="54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Гарантийный срок материалов, оборудования и комплектующих предметов Квартиры соответствует гарантийному сроку, установленному их изготовителями.</w:t>
      </w:r>
    </w:p>
    <w:p w14:paraId="69B8AA62" w14:textId="77777777" w:rsidR="008942F3" w:rsidRDefault="008942F3" w:rsidP="008942F3">
      <w:pPr>
        <w:spacing w:after="0" w:line="240" w:lineRule="auto"/>
        <w:ind w:right="144" w:firstLine="425"/>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6.3. Стороны признают, что полученное разрешение на ввод в эксплуатацию Объекта строительства является подтверждением его соответствия проектной документации, требованиям градостроительных регламентов, иным обязательным требованиям.</w:t>
      </w:r>
    </w:p>
    <w:p w14:paraId="6C6D68A9" w14:textId="77777777" w:rsidR="008942F3" w:rsidRDefault="008942F3" w:rsidP="008942F3">
      <w:pPr>
        <w:spacing w:after="0" w:line="240" w:lineRule="auto"/>
        <w:ind w:right="144" w:firstLine="425"/>
        <w:jc w:val="both"/>
        <w:rPr>
          <w:rFonts w:ascii="Times New Roman" w:eastAsia="Times New Roman" w:hAnsi="Times New Roman"/>
          <w:color w:val="000000"/>
          <w:sz w:val="24"/>
          <w:szCs w:val="24"/>
          <w:lang w:eastAsia="ru-RU"/>
        </w:rPr>
      </w:pPr>
      <w:r>
        <w:rPr>
          <w:rFonts w:ascii="Times New Roman" w:hAnsi="Times New Roman"/>
          <w:sz w:val="24"/>
          <w:szCs w:val="24"/>
        </w:rPr>
        <w:t>6.4. В течение 5 (пяти) рабочих дней уведомить Банк о намерении Застройщика или Участника долевого строительства досрочно расторгнуть настоящий Договор.</w:t>
      </w:r>
    </w:p>
    <w:p w14:paraId="3C550D49" w14:textId="77777777" w:rsidR="008942F3" w:rsidRDefault="008942F3" w:rsidP="008942F3">
      <w:pPr>
        <w:widowControl w:val="0"/>
        <w:shd w:val="clear" w:color="auto" w:fill="FFFFFF"/>
        <w:tabs>
          <w:tab w:val="left" w:pos="1056"/>
        </w:tabs>
        <w:autoSpaceDE w:val="0"/>
        <w:autoSpaceDN w:val="0"/>
        <w:adjustRightInd w:val="0"/>
        <w:spacing w:after="0" w:line="240" w:lineRule="auto"/>
        <w:ind w:firstLine="425"/>
        <w:jc w:val="both"/>
        <w:rPr>
          <w:rFonts w:ascii="Times New Roman" w:eastAsia="Times New Roman" w:hAnsi="Times New Roman"/>
          <w:sz w:val="24"/>
          <w:szCs w:val="24"/>
          <w:lang w:eastAsia="ru-RU"/>
        </w:rPr>
      </w:pPr>
      <w:r>
        <w:rPr>
          <w:rFonts w:ascii="Times New Roman" w:hAnsi="Times New Roman"/>
          <w:sz w:val="24"/>
          <w:szCs w:val="24"/>
        </w:rPr>
        <w:t xml:space="preserve">6.5. В течение 5 (пяти) рабочих дней уведомить Банк о невыполнении или ненадлежащем выполнении Участником долевого строительства обязательств по настоящему Договору, в </w:t>
      </w:r>
      <w:proofErr w:type="spellStart"/>
      <w:r>
        <w:rPr>
          <w:rFonts w:ascii="Times New Roman" w:hAnsi="Times New Roman"/>
          <w:sz w:val="24"/>
          <w:szCs w:val="24"/>
        </w:rPr>
        <w:t>т.ч</w:t>
      </w:r>
      <w:proofErr w:type="spellEnd"/>
      <w:r>
        <w:rPr>
          <w:rFonts w:ascii="Times New Roman" w:hAnsi="Times New Roman"/>
          <w:sz w:val="24"/>
          <w:szCs w:val="24"/>
        </w:rPr>
        <w:t>. обязательств Участника долевого строительства по приемке Квартиры</w:t>
      </w:r>
      <w:r>
        <w:rPr>
          <w:rFonts w:ascii="Times New Roman" w:eastAsia="Times New Roman" w:hAnsi="Times New Roman"/>
          <w:sz w:val="24"/>
          <w:szCs w:val="24"/>
          <w:lang w:eastAsia="ru-RU"/>
        </w:rPr>
        <w:t>.</w:t>
      </w:r>
    </w:p>
    <w:p w14:paraId="25EB86F5" w14:textId="77777777" w:rsidR="008942F3" w:rsidRDefault="008942F3" w:rsidP="008942F3">
      <w:pPr>
        <w:widowControl w:val="0"/>
        <w:shd w:val="clear" w:color="auto" w:fill="FFFFFF"/>
        <w:tabs>
          <w:tab w:val="left" w:pos="1056"/>
        </w:tabs>
        <w:autoSpaceDE w:val="0"/>
        <w:autoSpaceDN w:val="0"/>
        <w:adjustRightInd w:val="0"/>
        <w:spacing w:after="0" w:line="240" w:lineRule="auto"/>
        <w:ind w:firstLine="425"/>
        <w:jc w:val="both"/>
        <w:rPr>
          <w:rFonts w:ascii="Times New Roman" w:eastAsia="Times New Roman" w:hAnsi="Times New Roman"/>
          <w:sz w:val="24"/>
          <w:szCs w:val="24"/>
          <w:lang w:eastAsia="ru-RU"/>
        </w:rPr>
      </w:pPr>
      <w:r>
        <w:rPr>
          <w:rFonts w:ascii="Times New Roman" w:hAnsi="Times New Roman"/>
          <w:sz w:val="24"/>
          <w:szCs w:val="24"/>
        </w:rPr>
        <w:t>6.6.  В течение 5 (пяти) рабочих дней известить Банк по факсу или по электронной почте о намерении Застройщика и/или Участника долевого строительства внесения любых изменений в настоящий Договор.</w:t>
      </w:r>
    </w:p>
    <w:p w14:paraId="57A52BE3" w14:textId="77777777" w:rsidR="008942F3" w:rsidRDefault="008942F3" w:rsidP="008942F3">
      <w:pPr>
        <w:widowControl w:val="0"/>
        <w:shd w:val="clear" w:color="auto" w:fill="FFFFFF"/>
        <w:tabs>
          <w:tab w:val="left" w:pos="1056"/>
        </w:tabs>
        <w:autoSpaceDE w:val="0"/>
        <w:autoSpaceDN w:val="0"/>
        <w:adjustRightInd w:val="0"/>
        <w:spacing w:before="5"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6.7. В период действия настоящего Договора не заключать с третьими лицами каких-либо сделок в отношении Квартиры.</w:t>
      </w:r>
    </w:p>
    <w:p w14:paraId="769176DB" w14:textId="77777777" w:rsidR="008942F3" w:rsidRDefault="008942F3" w:rsidP="008942F3">
      <w:pPr>
        <w:spacing w:after="0" w:line="240" w:lineRule="auto"/>
        <w:ind w:firstLine="426"/>
        <w:jc w:val="both"/>
        <w:rPr>
          <w:rFonts w:ascii="Times New Roman" w:hAnsi="Times New Roman"/>
          <w:sz w:val="24"/>
          <w:szCs w:val="24"/>
        </w:rPr>
      </w:pPr>
      <w:r>
        <w:rPr>
          <w:rFonts w:ascii="Times New Roman" w:eastAsia="Times New Roman" w:hAnsi="Times New Roman"/>
          <w:sz w:val="24"/>
          <w:szCs w:val="24"/>
          <w:lang w:eastAsia="ru-RU"/>
        </w:rPr>
        <w:t>6.8. В случае досрочного расторжения настоящего Договора возвратить Участнику долевого строительства денежные средства, внесенные последним по настоящему Договору в качестве оплаты Цены Договора, в порядке и на условиях, определенных настоящим Договором, путем перечисления денежных средств на счет Участника долевого строительства, открытый в Банке и указанный в разделе 9 настоящего Договора.</w:t>
      </w:r>
    </w:p>
    <w:p w14:paraId="4589B621" w14:textId="7D635C78" w:rsidR="008942F3" w:rsidRDefault="008942F3" w:rsidP="008942F3">
      <w:pPr>
        <w:spacing w:after="0" w:line="240" w:lineRule="auto"/>
        <w:ind w:firstLine="425"/>
        <w:jc w:val="both"/>
        <w:rPr>
          <w:rFonts w:ascii="Times New Roman" w:hAnsi="Times New Roman"/>
          <w:sz w:val="24"/>
          <w:szCs w:val="24"/>
        </w:rPr>
      </w:pPr>
      <w:r>
        <w:rPr>
          <w:rFonts w:ascii="Times New Roman" w:hAnsi="Times New Roman"/>
          <w:sz w:val="24"/>
          <w:szCs w:val="24"/>
        </w:rPr>
        <w:t>6.9. В силу статей 13</w:t>
      </w:r>
      <w:r w:rsidR="009B35FC">
        <w:rPr>
          <w:rFonts w:ascii="Times New Roman" w:hAnsi="Times New Roman"/>
          <w:sz w:val="24"/>
          <w:szCs w:val="24"/>
        </w:rPr>
        <w:t xml:space="preserve">-15 Закона № 214-ФЗ права </w:t>
      </w:r>
      <w:r>
        <w:rPr>
          <w:rFonts w:ascii="Times New Roman" w:hAnsi="Times New Roman"/>
          <w:sz w:val="24"/>
          <w:szCs w:val="24"/>
        </w:rPr>
        <w:t xml:space="preserve"> на земельный участок, на котором ведётся строительство Объекта, а также сам Объект в процессе его строительства признаются заложенными Участнику долевого строительства и иным участникам долевого строительства </w:t>
      </w:r>
      <w:r>
        <w:rPr>
          <w:rFonts w:ascii="Times New Roman" w:hAnsi="Times New Roman"/>
          <w:sz w:val="24"/>
          <w:szCs w:val="24"/>
        </w:rPr>
        <w:lastRenderedPageBreak/>
        <w:t>Объекта в обеспечение исполнения указанных в ст. 13 Закона № 214-ФЗ обязательств Застройщика. Права Участника долевого строительства, как залогодержателя, порядок обращения взыскания на заложенное имущество, распределения средств, вырученных в результате обращения взыскания, порядок государственной регистрации возникновения и прекращения залога, момент возникновения и прекращения залога и другие аспекты залоговых правоотношений установлены действующим законодательством.</w:t>
      </w:r>
    </w:p>
    <w:p w14:paraId="4F1CF285" w14:textId="3FA55132" w:rsidR="008942F3" w:rsidRDefault="008942F3" w:rsidP="008942F3">
      <w:pPr>
        <w:spacing w:after="0" w:line="240" w:lineRule="auto"/>
        <w:ind w:firstLine="425"/>
        <w:jc w:val="both"/>
        <w:rPr>
          <w:rFonts w:ascii="Times New Roman" w:hAnsi="Times New Roman"/>
          <w:sz w:val="24"/>
          <w:szCs w:val="24"/>
        </w:rPr>
      </w:pPr>
      <w:r>
        <w:rPr>
          <w:rFonts w:ascii="Times New Roman" w:hAnsi="Times New Roman"/>
          <w:sz w:val="24"/>
          <w:szCs w:val="24"/>
        </w:rPr>
        <w:t>В силу ст. 15.2. Закона, исполнение обязательств Застройщика по передаче Квартиры участнику долевого строительства по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Квартиры на основании договора страхования, заключенного с</w:t>
      </w:r>
      <w:r w:rsidR="00C84357">
        <w:rPr>
          <w:rFonts w:ascii="Times New Roman" w:hAnsi="Times New Roman"/>
          <w:sz w:val="24"/>
          <w:szCs w:val="24"/>
        </w:rPr>
        <w:t>о страховой компанией, удовлетворяющей требованиям Закона</w:t>
      </w:r>
      <w:r w:rsidR="00D66775" w:rsidRPr="00D66775">
        <w:rPr>
          <w:rFonts w:ascii="Times New Roman" w:hAnsi="Times New Roman"/>
          <w:sz w:val="24"/>
          <w:szCs w:val="24"/>
        </w:rPr>
        <w:t>.</w:t>
      </w:r>
    </w:p>
    <w:p w14:paraId="2490ACB0" w14:textId="77777777" w:rsidR="008942F3" w:rsidRPr="00D66775" w:rsidRDefault="008942F3" w:rsidP="008942F3">
      <w:pPr>
        <w:spacing w:after="0" w:line="240" w:lineRule="auto"/>
        <w:ind w:firstLine="533"/>
        <w:jc w:val="center"/>
        <w:rPr>
          <w:rFonts w:ascii="Times New Roman" w:hAnsi="Times New Roman"/>
          <w:sz w:val="24"/>
          <w:szCs w:val="24"/>
        </w:rPr>
      </w:pPr>
    </w:p>
    <w:p w14:paraId="20BBC444" w14:textId="2AD72D09" w:rsidR="008942F3" w:rsidRDefault="008942F3" w:rsidP="00175B7E">
      <w:pPr>
        <w:spacing w:after="0" w:line="240" w:lineRule="auto"/>
        <w:ind w:firstLine="533"/>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7. ПОРЯДОК ПЕРЕДАЧИ КВАРТИРЫ</w:t>
      </w:r>
    </w:p>
    <w:p w14:paraId="5E651794" w14:textId="77777777" w:rsidR="008942F3" w:rsidRDefault="008942F3" w:rsidP="008942F3">
      <w:pPr>
        <w:spacing w:after="0" w:line="240" w:lineRule="auto"/>
        <w:ind w:right="-1" w:firstLine="533"/>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7.1. Застройщик письменно не менее чем за 1 месяц до наступления срока, указанного в п.6.2.4 настоящего Договора, путем направления заказного письма с описью вложения с уведомлением о вручении, извещает Участника долевого строительства о получении разрешения на ввод в эксплуатацию Объекта строительства и о готовности исполнить обязательства по передаче Квартиры.</w:t>
      </w:r>
    </w:p>
    <w:p w14:paraId="3313C87C" w14:textId="77777777" w:rsidR="004761FE" w:rsidRPr="004761FE" w:rsidRDefault="004761FE" w:rsidP="004761FE">
      <w:pPr>
        <w:spacing w:after="0" w:line="240" w:lineRule="auto"/>
        <w:ind w:right="-1" w:firstLine="533"/>
        <w:jc w:val="both"/>
        <w:rPr>
          <w:rFonts w:ascii="Times New Roman" w:eastAsia="Times New Roman" w:hAnsi="Times New Roman"/>
          <w:color w:val="000000"/>
          <w:sz w:val="24"/>
          <w:szCs w:val="24"/>
          <w:lang w:eastAsia="ru-RU"/>
        </w:rPr>
      </w:pPr>
      <w:r w:rsidRPr="004761FE">
        <w:rPr>
          <w:rFonts w:ascii="Times New Roman" w:eastAsia="Times New Roman" w:hAnsi="Times New Roman"/>
          <w:color w:val="000000"/>
          <w:sz w:val="24"/>
          <w:szCs w:val="24"/>
          <w:lang w:eastAsia="ru-RU"/>
        </w:rPr>
        <w:t xml:space="preserve">7.2. Участник долевого строительства в течение 7 рабочих дней с момента получения уведомления Застройщика, если иной срок не указан в уведомлении Застройщика о готовности исполнить обязательства по передаче Квартиры,  осуществляет с участием представителя Застройщика осмотр Квартиры. </w:t>
      </w:r>
    </w:p>
    <w:p w14:paraId="18FF02E2" w14:textId="77777777" w:rsidR="004761FE" w:rsidRPr="004761FE" w:rsidRDefault="004761FE" w:rsidP="004761FE">
      <w:pPr>
        <w:spacing w:after="0" w:line="240" w:lineRule="auto"/>
        <w:ind w:right="-1" w:firstLine="533"/>
        <w:jc w:val="both"/>
        <w:rPr>
          <w:rFonts w:ascii="Times New Roman" w:eastAsia="Times New Roman" w:hAnsi="Times New Roman"/>
          <w:color w:val="000000"/>
          <w:sz w:val="24"/>
          <w:szCs w:val="24"/>
          <w:lang w:eastAsia="ru-RU"/>
        </w:rPr>
      </w:pPr>
      <w:r w:rsidRPr="004761FE">
        <w:rPr>
          <w:rFonts w:ascii="Times New Roman" w:eastAsia="Times New Roman" w:hAnsi="Times New Roman"/>
          <w:color w:val="000000"/>
          <w:sz w:val="24"/>
          <w:szCs w:val="24"/>
          <w:lang w:eastAsia="ru-RU"/>
        </w:rPr>
        <w:t>При отсутствии замечаний Участник долевого строительства подписывает Акт осмотра Квартиры без замечаний, после чего Стороны подписывают Акт приема-передачи Квартиры.</w:t>
      </w:r>
    </w:p>
    <w:p w14:paraId="0A1E56AC" w14:textId="77777777" w:rsidR="004761FE" w:rsidRPr="004761FE" w:rsidRDefault="004761FE" w:rsidP="004761FE">
      <w:pPr>
        <w:spacing w:after="0" w:line="240" w:lineRule="auto"/>
        <w:ind w:right="-1" w:firstLine="533"/>
        <w:jc w:val="both"/>
        <w:rPr>
          <w:rFonts w:ascii="Times New Roman" w:eastAsia="Times New Roman" w:hAnsi="Times New Roman"/>
          <w:color w:val="000000"/>
          <w:sz w:val="24"/>
          <w:szCs w:val="24"/>
          <w:lang w:eastAsia="ru-RU"/>
        </w:rPr>
      </w:pPr>
      <w:r w:rsidRPr="004761FE">
        <w:rPr>
          <w:rFonts w:ascii="Times New Roman" w:eastAsia="Times New Roman" w:hAnsi="Times New Roman"/>
          <w:color w:val="000000"/>
          <w:sz w:val="24"/>
          <w:szCs w:val="24"/>
          <w:lang w:eastAsia="ru-RU"/>
        </w:rPr>
        <w:t xml:space="preserve">При наличии замечаний у Участника долевого строительства, данные замечания подлежат отражению в Акте осмотра Квартиры. Застройщик устраняет данные замечания и повторно приглашает Участника долевого строительства на осмотр Квартиры после устранения замечаний. </w:t>
      </w:r>
    </w:p>
    <w:p w14:paraId="48EFAB4C" w14:textId="77777777" w:rsidR="004761FE" w:rsidRPr="004761FE" w:rsidRDefault="004761FE" w:rsidP="004761FE">
      <w:pPr>
        <w:spacing w:after="0" w:line="240" w:lineRule="auto"/>
        <w:ind w:right="-1" w:firstLine="533"/>
        <w:jc w:val="both"/>
        <w:rPr>
          <w:rFonts w:ascii="Times New Roman" w:eastAsia="Times New Roman" w:hAnsi="Times New Roman"/>
          <w:color w:val="000000"/>
          <w:sz w:val="24"/>
          <w:szCs w:val="24"/>
          <w:lang w:eastAsia="ru-RU"/>
        </w:rPr>
      </w:pPr>
      <w:r w:rsidRPr="004761FE">
        <w:rPr>
          <w:rFonts w:ascii="Times New Roman" w:eastAsia="Times New Roman" w:hAnsi="Times New Roman"/>
          <w:color w:val="000000"/>
          <w:sz w:val="24"/>
          <w:szCs w:val="24"/>
          <w:lang w:eastAsia="ru-RU"/>
        </w:rPr>
        <w:t>Участник долевого строительства вправе принять Квартиру по Акту приема-передачи при наличии замечаний, что не снимает обязанности по устранению замечаний Застройщиком. При этом Участник долевого строительства обеспечивает доступ в Квартиру Застройщика или подрядчиков Застройщика для устранения замечаний.</w:t>
      </w:r>
    </w:p>
    <w:p w14:paraId="2D8B5FE6" w14:textId="77777777" w:rsidR="004761FE" w:rsidRPr="004761FE" w:rsidRDefault="004761FE" w:rsidP="004761FE">
      <w:pPr>
        <w:spacing w:after="0" w:line="240" w:lineRule="auto"/>
        <w:ind w:right="-1" w:firstLine="533"/>
        <w:jc w:val="both"/>
        <w:rPr>
          <w:rFonts w:ascii="Times New Roman" w:eastAsia="Times New Roman" w:hAnsi="Times New Roman"/>
          <w:color w:val="000000"/>
          <w:sz w:val="24"/>
          <w:szCs w:val="24"/>
          <w:lang w:eastAsia="ru-RU"/>
        </w:rPr>
      </w:pPr>
      <w:r w:rsidRPr="004761FE">
        <w:rPr>
          <w:rFonts w:ascii="Times New Roman" w:eastAsia="Times New Roman" w:hAnsi="Times New Roman"/>
          <w:color w:val="000000"/>
          <w:sz w:val="24"/>
          <w:szCs w:val="24"/>
          <w:lang w:eastAsia="ru-RU"/>
        </w:rPr>
        <w:t xml:space="preserve">Участник долевого строительства до подписания  Акта приема-передачи Квартиры вправе указать в Акте осмотра Квартиры на несоответствие Квартиры Договору и иным обязательным требованиям и отказаться от подписания Акта приема-передачи Квартиры до устранения  Застройщиком  устранимых и подлежащих устранению замечаний. </w:t>
      </w:r>
    </w:p>
    <w:p w14:paraId="56EAB380" w14:textId="77777777" w:rsidR="004761FE" w:rsidRPr="004761FE" w:rsidRDefault="004761FE" w:rsidP="004761FE">
      <w:pPr>
        <w:spacing w:after="0" w:line="240" w:lineRule="auto"/>
        <w:ind w:right="-1" w:firstLine="533"/>
        <w:jc w:val="both"/>
        <w:rPr>
          <w:rFonts w:ascii="Times New Roman" w:eastAsia="Times New Roman" w:hAnsi="Times New Roman"/>
          <w:color w:val="000000"/>
          <w:sz w:val="24"/>
          <w:szCs w:val="24"/>
          <w:lang w:eastAsia="ru-RU"/>
        </w:rPr>
      </w:pPr>
      <w:r w:rsidRPr="004761FE">
        <w:rPr>
          <w:rFonts w:ascii="Times New Roman" w:eastAsia="Times New Roman" w:hAnsi="Times New Roman"/>
          <w:color w:val="000000"/>
          <w:sz w:val="24"/>
          <w:szCs w:val="24"/>
          <w:lang w:eastAsia="ru-RU"/>
        </w:rPr>
        <w:t>7.3. При уклонении Участника долевого строительства от принятия объекта долевого строительства в установленные Договором или уведомлением Застройщика сроки или при немотивированном отказе Участника долевого строительства от принятия Квартиры, Застройщик по истечении двух месяцев с  установленной  уведомлением Застройщика или Договором даты проведения осмотра Квартиры, вправе составить односторонний Акт о передаче Квартиры (за исключением случая досрочной передачи Квартиры). При этом риск случайной гибели Квартиры, а также  обязательства по несению расходов на содержание Квартиры признаются перешедшим к Участнику долевого строительства со дня составления одностороннего Акта о передаче объекта долевого строительства.</w:t>
      </w:r>
    </w:p>
    <w:p w14:paraId="04F51124" w14:textId="77777777" w:rsidR="004761FE" w:rsidRPr="004761FE" w:rsidRDefault="004761FE" w:rsidP="004761FE">
      <w:pPr>
        <w:spacing w:after="0" w:line="240" w:lineRule="auto"/>
        <w:ind w:right="-1" w:firstLine="533"/>
        <w:jc w:val="both"/>
        <w:rPr>
          <w:rFonts w:ascii="Times New Roman" w:eastAsia="Times New Roman" w:hAnsi="Times New Roman"/>
          <w:color w:val="000000"/>
          <w:sz w:val="24"/>
          <w:szCs w:val="24"/>
          <w:lang w:eastAsia="ru-RU"/>
        </w:rPr>
      </w:pPr>
      <w:r w:rsidRPr="004761FE">
        <w:rPr>
          <w:rFonts w:ascii="Times New Roman" w:eastAsia="Times New Roman" w:hAnsi="Times New Roman"/>
          <w:color w:val="000000"/>
          <w:sz w:val="24"/>
          <w:szCs w:val="24"/>
          <w:lang w:eastAsia="ru-RU"/>
        </w:rPr>
        <w:t xml:space="preserve">7.4. Участник долевого строительства, после подписания Акта осмотра Квартиры без замечаний, обязан в течение пяти рабочих дней подписать Акт приема-передачи Квартиры. При не исполнении данной обязанности Участником долевого строительства Застройщиком применяются положения пункта 7.3 настоящего Договора. </w:t>
      </w:r>
    </w:p>
    <w:p w14:paraId="0DC317A8" w14:textId="77777777" w:rsidR="008942F3" w:rsidRDefault="008942F3" w:rsidP="008942F3">
      <w:pPr>
        <w:spacing w:after="0" w:line="240" w:lineRule="auto"/>
        <w:ind w:right="130" w:firstLine="533"/>
        <w:jc w:val="center"/>
        <w:rPr>
          <w:rFonts w:ascii="Times New Roman" w:eastAsia="Times New Roman" w:hAnsi="Times New Roman"/>
          <w:b/>
          <w:color w:val="000000"/>
          <w:sz w:val="24"/>
          <w:szCs w:val="24"/>
          <w:lang w:eastAsia="ru-RU"/>
        </w:rPr>
      </w:pPr>
    </w:p>
    <w:p w14:paraId="1C261DBC" w14:textId="77777777" w:rsidR="00273E2E" w:rsidRDefault="00273E2E" w:rsidP="00175B7E">
      <w:pPr>
        <w:spacing w:after="0" w:line="240" w:lineRule="auto"/>
        <w:ind w:right="130" w:firstLine="533"/>
        <w:jc w:val="center"/>
        <w:rPr>
          <w:rFonts w:ascii="Times New Roman" w:eastAsia="Times New Roman" w:hAnsi="Times New Roman"/>
          <w:b/>
          <w:color w:val="000000"/>
          <w:sz w:val="24"/>
          <w:szCs w:val="24"/>
          <w:lang w:eastAsia="ru-RU"/>
        </w:rPr>
      </w:pPr>
    </w:p>
    <w:p w14:paraId="7D4F8910" w14:textId="77777777" w:rsidR="00273E2E" w:rsidRDefault="00273E2E" w:rsidP="00175B7E">
      <w:pPr>
        <w:spacing w:after="0" w:line="240" w:lineRule="auto"/>
        <w:ind w:right="130" w:firstLine="533"/>
        <w:jc w:val="center"/>
        <w:rPr>
          <w:rFonts w:ascii="Times New Roman" w:eastAsia="Times New Roman" w:hAnsi="Times New Roman"/>
          <w:b/>
          <w:color w:val="000000"/>
          <w:sz w:val="24"/>
          <w:szCs w:val="24"/>
          <w:lang w:eastAsia="ru-RU"/>
        </w:rPr>
      </w:pPr>
    </w:p>
    <w:p w14:paraId="1994F602" w14:textId="1BE78033" w:rsidR="008942F3" w:rsidRDefault="008942F3" w:rsidP="00175B7E">
      <w:pPr>
        <w:spacing w:after="0" w:line="240" w:lineRule="auto"/>
        <w:ind w:right="130" w:firstLine="533"/>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lastRenderedPageBreak/>
        <w:t>8. ОТВЕТСТВЕННОСТЬ СТОРОН</w:t>
      </w:r>
    </w:p>
    <w:p w14:paraId="02AE71EA" w14:textId="77777777" w:rsidR="008942F3" w:rsidRDefault="008942F3" w:rsidP="008942F3">
      <w:pPr>
        <w:spacing w:after="0" w:line="240" w:lineRule="auto"/>
        <w:ind w:right="58" w:firstLine="54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8.1. При нарушении Участником долевого строительства сроков, указанных в разделе 5 настоящего Договора, Участник долевого строительства за счет собственных средств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7954C08C" w14:textId="77777777" w:rsidR="008942F3" w:rsidRDefault="008942F3" w:rsidP="008942F3">
      <w:pPr>
        <w:spacing w:before="43" w:after="0" w:line="240" w:lineRule="auto"/>
        <w:ind w:right="-1" w:firstLine="54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8.2. В случае систематического нарушения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а при единовременной оплате Цены Договора, если просрочка внесения платежа составляет более чем два месяца, Застройщик вправе в соответствии с Законом предъявить требование о расторжении настоящего Договора.</w:t>
      </w:r>
    </w:p>
    <w:p w14:paraId="0BC8BD5E" w14:textId="04EE9B4F" w:rsidR="008942F3" w:rsidRDefault="008942F3" w:rsidP="009901C9">
      <w:pPr>
        <w:spacing w:before="43" w:after="0" w:line="240" w:lineRule="auto"/>
        <w:ind w:right="-1" w:firstLine="54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8.3. </w:t>
      </w:r>
      <w:r w:rsidR="004761FE" w:rsidRPr="009901C9">
        <w:rPr>
          <w:rFonts w:ascii="Times New Roman" w:hAnsi="Times New Roman"/>
          <w:color w:val="000000"/>
          <w:sz w:val="24"/>
          <w:szCs w:val="24"/>
        </w:rPr>
        <w:t>Застройщик несет ответственность за исполнение условий настоящего Договора в соответствии с Законом.</w:t>
      </w:r>
    </w:p>
    <w:p w14:paraId="2F157DDD" w14:textId="77777777" w:rsidR="008942F3" w:rsidRDefault="008942F3" w:rsidP="008942F3">
      <w:pPr>
        <w:spacing w:after="0" w:line="240" w:lineRule="auto"/>
        <w:ind w:firstLine="547"/>
        <w:jc w:val="both"/>
        <w:rPr>
          <w:rFonts w:ascii="Times New Roman" w:eastAsia="Times New Roman" w:hAnsi="Times New Roman"/>
          <w:color w:val="000000"/>
          <w:sz w:val="24"/>
          <w:szCs w:val="24"/>
          <w:lang w:eastAsia="ru-RU"/>
        </w:rPr>
      </w:pPr>
    </w:p>
    <w:p w14:paraId="65EDB819" w14:textId="1B2DD469" w:rsidR="008942F3" w:rsidRDefault="008942F3" w:rsidP="00175B7E">
      <w:pPr>
        <w:spacing w:after="0" w:line="240" w:lineRule="auto"/>
        <w:ind w:firstLine="547"/>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9. ДЕЙСТВИЕ ДОГОВОРА И РАСТОРЖЕНИЕ ДОГОВОРА</w:t>
      </w:r>
    </w:p>
    <w:p w14:paraId="6BBC7723" w14:textId="77777777" w:rsidR="008942F3" w:rsidRDefault="008942F3" w:rsidP="008942F3">
      <w:pPr>
        <w:spacing w:after="0" w:line="240" w:lineRule="auto"/>
        <w:ind w:firstLine="54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9.1 Договор подлежит государственной регистрации в органах, осуществляющих государственную регистрацию прав на недвижимое имущество и сделок с ним, вступает в силу с момента его регистрации и действует до момента подписания акта приема-передачи Квартиры.</w:t>
      </w:r>
    </w:p>
    <w:p w14:paraId="383374AC" w14:textId="77777777" w:rsidR="008942F3" w:rsidRDefault="008942F3" w:rsidP="008942F3">
      <w:pPr>
        <w:spacing w:after="0" w:line="240" w:lineRule="auto"/>
        <w:ind w:firstLine="54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 Расторжение Договора в результате внесудебного одностороннего отказа одной из Сторон возможно в случаях, прямо предусмотренных действующим законодательством.</w:t>
      </w:r>
    </w:p>
    <w:p w14:paraId="290FC72C" w14:textId="77777777" w:rsidR="008942F3" w:rsidRDefault="008942F3" w:rsidP="008942F3">
      <w:pPr>
        <w:spacing w:after="0" w:line="240" w:lineRule="auto"/>
        <w:ind w:firstLine="54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9.3. Во всех иных случаях, прямо не 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14:paraId="2E87B0E3" w14:textId="41CDC136" w:rsidR="008942F3" w:rsidRDefault="008942F3" w:rsidP="009901C9">
      <w:pPr>
        <w:spacing w:after="0" w:line="240" w:lineRule="auto"/>
        <w:ind w:firstLine="547"/>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9.4. </w:t>
      </w:r>
      <w:r>
        <w:rPr>
          <w:rFonts w:ascii="Times New Roman" w:eastAsia="Times New Roman" w:hAnsi="Times New Roman"/>
          <w:sz w:val="24"/>
          <w:szCs w:val="24"/>
          <w:lang w:eastAsia="ru-RU"/>
        </w:rPr>
        <w:t>В случае расторжения Договора по инициативе или в результате виновных действий одной из Сторон Договора, а равно как и по соглашению Сторон, по решению суда, Застройщик обязан уведомить Банк, по адресу его местонахождения, указанному в Договоре, путем направления письменного сообщения по почте заказным письмом с уведомлением о вручении, в течение 3 (Трех) рабочих дней с даты расторжения (прекращения) Договора.</w:t>
      </w:r>
    </w:p>
    <w:p w14:paraId="37B9984A" w14:textId="41533FDD" w:rsidR="008942F3" w:rsidRDefault="008942F3" w:rsidP="001418E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4B7585">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w:t>
      </w:r>
      <w:r w:rsidR="001418E0" w:rsidRPr="001418E0">
        <w:rPr>
          <w:rFonts w:ascii="Times New Roman" w:eastAsia="Times New Roman" w:hAnsi="Times New Roman"/>
          <w:sz w:val="24"/>
          <w:szCs w:val="24"/>
          <w:lang w:eastAsia="ru-RU"/>
        </w:rPr>
        <w:t xml:space="preserve">Возврат денежных средств Участников долевого строительства в случае расторжения настоящего Договора по любым основаниям осуществляется в течение </w:t>
      </w:r>
      <w:r w:rsidR="00BF74F1">
        <w:rPr>
          <w:rFonts w:ascii="Times New Roman" w:eastAsia="Times New Roman" w:hAnsi="Times New Roman"/>
          <w:sz w:val="24"/>
          <w:szCs w:val="24"/>
          <w:lang w:eastAsia="ru-RU"/>
        </w:rPr>
        <w:t>30(тридцати)</w:t>
      </w:r>
      <w:r w:rsidR="001418E0" w:rsidRPr="001418E0">
        <w:rPr>
          <w:rFonts w:ascii="Times New Roman" w:eastAsia="Times New Roman" w:hAnsi="Times New Roman"/>
          <w:sz w:val="24"/>
          <w:szCs w:val="24"/>
          <w:lang w:eastAsia="ru-RU"/>
        </w:rPr>
        <w:t xml:space="preserve">  календарных дней с даты расторжения, путем перечисления денежных средств на счет Участников долевого строительства </w:t>
      </w:r>
      <w:r w:rsidR="001418E0" w:rsidRPr="0035532A">
        <w:rPr>
          <w:rFonts w:ascii="Times New Roman" w:eastAsia="Times New Roman" w:hAnsi="Times New Roman"/>
          <w:sz w:val="24"/>
          <w:szCs w:val="24"/>
          <w:lang w:eastAsia="ru-RU"/>
        </w:rPr>
        <w:t>№</w:t>
      </w:r>
      <w:r w:rsidR="0035532A" w:rsidRPr="0035532A">
        <w:rPr>
          <w:rFonts w:ascii="Times New Roman" w:eastAsia="Times New Roman" w:hAnsi="Times New Roman"/>
          <w:sz w:val="24"/>
          <w:szCs w:val="24"/>
          <w:lang w:eastAsia="ru-RU"/>
        </w:rPr>
        <w:t>40817810655863783628</w:t>
      </w:r>
      <w:r w:rsidR="001418E0" w:rsidRPr="001418E0">
        <w:rPr>
          <w:rFonts w:ascii="Times New Roman" w:eastAsia="Times New Roman" w:hAnsi="Times New Roman"/>
          <w:sz w:val="24"/>
          <w:szCs w:val="24"/>
          <w:lang w:eastAsia="ru-RU"/>
        </w:rPr>
        <w:t>, открытый в ПАО Сбербанк.</w:t>
      </w:r>
    </w:p>
    <w:p w14:paraId="230A9FB1" w14:textId="77777777" w:rsidR="001418E0" w:rsidRDefault="001418E0" w:rsidP="001418E0">
      <w:pPr>
        <w:spacing w:after="0" w:line="240" w:lineRule="auto"/>
        <w:ind w:firstLine="567"/>
        <w:jc w:val="both"/>
        <w:rPr>
          <w:rFonts w:ascii="Times New Roman" w:eastAsia="Times New Roman" w:hAnsi="Times New Roman"/>
          <w:color w:val="000000"/>
          <w:sz w:val="24"/>
          <w:szCs w:val="24"/>
          <w:lang w:eastAsia="ru-RU"/>
        </w:rPr>
      </w:pPr>
    </w:p>
    <w:p w14:paraId="2EA4904B" w14:textId="483A763E" w:rsidR="008942F3" w:rsidRPr="00175B7E" w:rsidRDefault="008942F3" w:rsidP="00175B7E">
      <w:pPr>
        <w:spacing w:after="0" w:line="240" w:lineRule="auto"/>
        <w:ind w:firstLine="547"/>
        <w:jc w:val="center"/>
        <w:rPr>
          <w:rFonts w:ascii="Times New Roman" w:eastAsia="Times New Roman" w:hAnsi="Times New Roman"/>
          <w:b/>
          <w:bCs/>
          <w:color w:val="000000"/>
          <w:sz w:val="24"/>
          <w:szCs w:val="24"/>
          <w:lang w:eastAsia="ru-RU"/>
        </w:rPr>
      </w:pPr>
      <w:r>
        <w:rPr>
          <w:rFonts w:ascii="Times New Roman" w:eastAsia="Times New Roman" w:hAnsi="Times New Roman"/>
          <w:b/>
          <w:color w:val="000000"/>
          <w:sz w:val="24"/>
          <w:szCs w:val="24"/>
          <w:lang w:eastAsia="ru-RU"/>
        </w:rPr>
        <w:t xml:space="preserve">10. </w:t>
      </w:r>
      <w:r>
        <w:rPr>
          <w:rFonts w:ascii="Times New Roman" w:eastAsia="Times New Roman" w:hAnsi="Times New Roman"/>
          <w:b/>
          <w:bCs/>
          <w:color w:val="000000"/>
          <w:sz w:val="24"/>
          <w:szCs w:val="24"/>
          <w:lang w:eastAsia="ru-RU"/>
        </w:rPr>
        <w:t>ОБСТОЯТЕЛЬСТВА НЕПРЕОДОЛИМОЙ СИЛЫ</w:t>
      </w:r>
    </w:p>
    <w:p w14:paraId="7A4060F0" w14:textId="77777777" w:rsidR="008942F3" w:rsidRDefault="008942F3" w:rsidP="008942F3">
      <w:pPr>
        <w:spacing w:after="0" w:line="240" w:lineRule="auto"/>
        <w:ind w:firstLine="54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К таким событиям и обстоятельствам Стороны относят: стихийные бедствия, войну или военные действия, забастовки, а также иные чрезвычайные и непредотвратимые обстоятельства.</w:t>
      </w:r>
    </w:p>
    <w:p w14:paraId="12D3D346" w14:textId="77777777" w:rsidR="008942F3" w:rsidRDefault="008942F3" w:rsidP="008942F3">
      <w:pPr>
        <w:spacing w:after="0" w:line="240" w:lineRule="auto"/>
        <w:ind w:firstLine="54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 этом срок исполнения обязательств по Договору отодвигается соразмерно времени, в течение которого будут действовать такие обстоятельства или их последствия.</w:t>
      </w:r>
    </w:p>
    <w:p w14:paraId="635CD01C" w14:textId="77777777" w:rsidR="008942F3" w:rsidRDefault="008942F3" w:rsidP="008942F3">
      <w:pPr>
        <w:spacing w:after="0" w:line="240" w:lineRule="auto"/>
        <w:rPr>
          <w:rFonts w:ascii="Times New Roman" w:eastAsia="Times New Roman" w:hAnsi="Times New Roman"/>
          <w:color w:val="000000"/>
          <w:sz w:val="24"/>
          <w:szCs w:val="24"/>
          <w:lang w:eastAsia="ru-RU"/>
        </w:rPr>
      </w:pPr>
    </w:p>
    <w:p w14:paraId="369D5567" w14:textId="05D707E9" w:rsidR="008942F3" w:rsidRDefault="008942F3" w:rsidP="00175B7E">
      <w:pPr>
        <w:spacing w:after="0" w:line="240" w:lineRule="auto"/>
        <w:ind w:firstLine="547"/>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11. ЗАКЛЮЧИТЕЛЬНЫЕ ПОЛОЖЕНИЯ</w:t>
      </w:r>
    </w:p>
    <w:p w14:paraId="4CE21E1E" w14:textId="77777777" w:rsidR="008942F3" w:rsidRDefault="008942F3" w:rsidP="008942F3">
      <w:pPr>
        <w:spacing w:after="0" w:line="240" w:lineRule="auto"/>
        <w:ind w:firstLine="54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 Стороны обязуются хранить в тайне конфиденциальную информацию, предоставленную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14:paraId="19AA4C9A" w14:textId="19FF68F2" w:rsidR="008942F3" w:rsidRDefault="008942F3" w:rsidP="008942F3">
      <w:pPr>
        <w:spacing w:after="0" w:line="240" w:lineRule="auto"/>
        <w:ind w:firstLine="54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11.2. Все споры и разногласия, которые могут возникнуть из настоящего Договора или в связи с ним, должны решаться Сторонами, прежде всего, путем переговоров. В случае если договоренность не будет достигнута, Стороны вправе обращаться для их урегулирования в судебные органы в соответствии действующим законодательством.</w:t>
      </w:r>
    </w:p>
    <w:p w14:paraId="35497268" w14:textId="77777777" w:rsidR="008942F3" w:rsidRDefault="008942F3" w:rsidP="008942F3">
      <w:pPr>
        <w:spacing w:after="0" w:line="240" w:lineRule="auto"/>
        <w:ind w:firstLine="54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11.3. Обо всех изменениях платежных и почтовых реквизитов Стороны обязаны извещать друг друга в течение 10 календарных дней. Действия, совершенные по адресам и счетам, указанным в настоящем Договоре до поступления уведомлений об их изменении, засчитываются в исполнение обязательств.</w:t>
      </w:r>
    </w:p>
    <w:p w14:paraId="5DB6DE0A" w14:textId="77777777" w:rsidR="008942F3" w:rsidRDefault="008942F3" w:rsidP="008942F3">
      <w:pPr>
        <w:spacing w:after="0" w:line="240" w:lineRule="auto"/>
        <w:ind w:firstLine="54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11.4.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w:t>
      </w:r>
    </w:p>
    <w:p w14:paraId="4B7112CE" w14:textId="7A4DA078" w:rsidR="008942F3" w:rsidRDefault="008942F3" w:rsidP="008942F3">
      <w:pPr>
        <w:spacing w:after="0" w:line="240" w:lineRule="auto"/>
        <w:ind w:firstLine="533"/>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11.5. Договор составлен в </w:t>
      </w:r>
      <w:r w:rsidR="00502F2D">
        <w:rPr>
          <w:rFonts w:ascii="Times New Roman" w:eastAsia="Times New Roman" w:hAnsi="Times New Roman"/>
          <w:color w:val="000000"/>
          <w:sz w:val="24"/>
          <w:szCs w:val="24"/>
          <w:lang w:eastAsia="ru-RU"/>
        </w:rPr>
        <w:t>четырех</w:t>
      </w:r>
      <w:r>
        <w:rPr>
          <w:rFonts w:ascii="Times New Roman" w:eastAsia="Times New Roman" w:hAnsi="Times New Roman"/>
          <w:color w:val="000000"/>
          <w:sz w:val="24"/>
          <w:szCs w:val="24"/>
          <w:lang w:eastAsia="ru-RU"/>
        </w:rPr>
        <w:t xml:space="preserve"> подлинных экземплярах, имеющих одинаковую юридическую силу.</w:t>
      </w:r>
    </w:p>
    <w:p w14:paraId="4BEB3543" w14:textId="77777777" w:rsidR="008942F3" w:rsidRDefault="008942F3" w:rsidP="008942F3">
      <w:pPr>
        <w:spacing w:after="0" w:line="240" w:lineRule="auto"/>
        <w:ind w:firstLine="533"/>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11.6. Участник долевого строительства подписанием Договора дает согласие Застройщику на обработку своих персональных данных любым способом для целей заключения и исполнения настоящего договора, также на направление в свой адрес по электронной почте или посредством подвижной радиосвязи (через сети операторов сотовой связи) информации и сообщений, касающихся Договора и его исполнения, а также информации рекламного характера.</w:t>
      </w:r>
    </w:p>
    <w:p w14:paraId="19672FAC" w14:textId="77777777" w:rsidR="008942F3" w:rsidRDefault="008942F3" w:rsidP="008942F3">
      <w:pPr>
        <w:spacing w:after="0" w:line="240" w:lineRule="auto"/>
        <w:ind w:firstLine="533"/>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11.7. </w:t>
      </w:r>
      <w:r>
        <w:rPr>
          <w:rFonts w:ascii="Times New Roman" w:eastAsia="Times New Roman" w:hAnsi="Times New Roman"/>
          <w:sz w:val="24"/>
          <w:szCs w:val="24"/>
          <w:lang w:eastAsia="ru-RU"/>
        </w:rPr>
        <w:t>К Договору прилагаются и являются его неотъемлемой частью:</w:t>
      </w:r>
    </w:p>
    <w:p w14:paraId="269C9547" w14:textId="77777777" w:rsidR="008942F3" w:rsidRDefault="008942F3" w:rsidP="008942F3">
      <w:pPr>
        <w:spacing w:after="0" w:line="240" w:lineRule="auto"/>
        <w:ind w:firstLine="562"/>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 1: Характеристика и описание Квартиры; </w:t>
      </w:r>
    </w:p>
    <w:p w14:paraId="60179CAF" w14:textId="77777777" w:rsidR="008942F3" w:rsidRDefault="008942F3" w:rsidP="008942F3">
      <w:pPr>
        <w:spacing w:after="0" w:line="240" w:lineRule="auto"/>
        <w:ind w:firstLine="562"/>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2: План Квартиры.</w:t>
      </w:r>
    </w:p>
    <w:p w14:paraId="04E2C1E4" w14:textId="77777777" w:rsidR="008942F3" w:rsidRDefault="008942F3" w:rsidP="008942F3">
      <w:pPr>
        <w:spacing w:before="100" w:beforeAutospacing="1" w:after="0" w:line="240" w:lineRule="auto"/>
        <w:ind w:firstLine="562"/>
        <w:jc w:val="center"/>
        <w:rPr>
          <w:rFonts w:ascii="Times New Roman" w:eastAsia="Times New Roman" w:hAnsi="Times New Roman"/>
          <w:b/>
          <w:bCs/>
          <w:sz w:val="24"/>
          <w:szCs w:val="24"/>
          <w:lang w:eastAsia="ru-RU"/>
        </w:rPr>
      </w:pPr>
    </w:p>
    <w:p w14:paraId="0A34F2EA" w14:textId="77777777" w:rsidR="008942F3" w:rsidRDefault="008942F3" w:rsidP="008942F3">
      <w:pPr>
        <w:spacing w:before="100" w:beforeAutospacing="1" w:after="0" w:line="240" w:lineRule="auto"/>
        <w:ind w:firstLine="562"/>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12. АДРЕСА, РЕКВИЗИТЫ И ПОДПИСИ СТОРОН</w:t>
      </w:r>
    </w:p>
    <w:p w14:paraId="2C57BF7E" w14:textId="77777777" w:rsidR="008942F3" w:rsidRDefault="008942F3" w:rsidP="008942F3">
      <w:pPr>
        <w:pStyle w:val="1"/>
        <w:spacing w:before="100" w:beforeAutospacing="1"/>
        <w:contextualSpacing/>
        <w:jc w:val="both"/>
        <w:rPr>
          <w:rFonts w:ascii="Times New Roman" w:hAnsi="Times New Roman"/>
          <w:b/>
          <w:sz w:val="24"/>
          <w:szCs w:val="24"/>
        </w:rPr>
      </w:pPr>
      <w:r>
        <w:rPr>
          <w:rFonts w:ascii="Times New Roman" w:hAnsi="Times New Roman"/>
          <w:b/>
          <w:sz w:val="24"/>
          <w:szCs w:val="24"/>
        </w:rPr>
        <w:t>12.1. Застройщик:</w:t>
      </w:r>
    </w:p>
    <w:p w14:paraId="3D5A1F5D" w14:textId="77777777" w:rsidR="008942F3" w:rsidRDefault="008942F3" w:rsidP="008942F3">
      <w:pPr>
        <w:pStyle w:val="1"/>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 xml:space="preserve">Полное наименование Общества: </w:t>
      </w:r>
    </w:p>
    <w:p w14:paraId="4571FD6A" w14:textId="77777777" w:rsidR="008942F3" w:rsidRDefault="008942F3" w:rsidP="008942F3">
      <w:pPr>
        <w:pStyle w:val="1"/>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Общество с ограниченной ответственностью  «СПб Реновация»,</w:t>
      </w:r>
    </w:p>
    <w:p w14:paraId="4113A20D" w14:textId="77777777" w:rsidR="008942F3" w:rsidRDefault="008942F3" w:rsidP="008942F3">
      <w:pPr>
        <w:pStyle w:val="1"/>
        <w:spacing w:before="100" w:beforeAutospacing="1" w:after="100" w:afterAutospacing="1"/>
        <w:contextualSpacing/>
        <w:jc w:val="both"/>
        <w:outlineLvl w:val="0"/>
        <w:rPr>
          <w:rFonts w:ascii="Times New Roman" w:hAnsi="Times New Roman"/>
          <w:sz w:val="24"/>
          <w:szCs w:val="24"/>
        </w:rPr>
      </w:pPr>
      <w:r>
        <w:rPr>
          <w:rFonts w:ascii="Times New Roman" w:hAnsi="Times New Roman"/>
          <w:sz w:val="24"/>
          <w:szCs w:val="24"/>
        </w:rPr>
        <w:t>Сокращенное наименование Общества: ООО «СПб Реновация»,</w:t>
      </w:r>
    </w:p>
    <w:p w14:paraId="293C9EB2" w14:textId="77777777" w:rsidR="008942F3" w:rsidRDefault="008942F3" w:rsidP="008942F3">
      <w:pPr>
        <w:pStyle w:val="1"/>
        <w:spacing w:before="100" w:beforeAutospacing="1" w:after="100" w:afterAutospacing="1"/>
        <w:contextualSpacing/>
        <w:jc w:val="both"/>
        <w:outlineLvl w:val="0"/>
        <w:rPr>
          <w:rFonts w:ascii="Times New Roman" w:hAnsi="Times New Roman"/>
          <w:sz w:val="24"/>
          <w:szCs w:val="24"/>
        </w:rPr>
      </w:pPr>
      <w:r>
        <w:rPr>
          <w:rFonts w:ascii="Times New Roman" w:hAnsi="Times New Roman"/>
          <w:sz w:val="24"/>
          <w:szCs w:val="24"/>
        </w:rPr>
        <w:t xml:space="preserve">Полное наименование Общества на английском языке: </w:t>
      </w:r>
    </w:p>
    <w:p w14:paraId="15A0E191" w14:textId="77777777" w:rsidR="008942F3" w:rsidRDefault="008942F3" w:rsidP="008942F3">
      <w:pPr>
        <w:pStyle w:val="1"/>
        <w:spacing w:before="100" w:beforeAutospacing="1" w:after="100" w:afterAutospacing="1"/>
        <w:contextualSpacing/>
        <w:jc w:val="both"/>
        <w:outlineLvl w:val="0"/>
        <w:rPr>
          <w:rFonts w:ascii="Times New Roman" w:hAnsi="Times New Roman"/>
          <w:sz w:val="24"/>
          <w:szCs w:val="24"/>
          <w:lang w:val="en-US"/>
        </w:rPr>
      </w:pPr>
      <w:r>
        <w:rPr>
          <w:rFonts w:ascii="Times New Roman" w:hAnsi="Times New Roman"/>
          <w:sz w:val="24"/>
          <w:szCs w:val="24"/>
          <w:lang w:val="en-US"/>
        </w:rPr>
        <w:t>Limited Liability Company «</w:t>
      </w:r>
      <w:proofErr w:type="spellStart"/>
      <w:r>
        <w:rPr>
          <w:rFonts w:ascii="Times New Roman" w:hAnsi="Times New Roman"/>
          <w:sz w:val="24"/>
          <w:szCs w:val="24"/>
          <w:lang w:val="en-US"/>
        </w:rPr>
        <w:t>SPb</w:t>
      </w:r>
      <w:proofErr w:type="spellEnd"/>
      <w:r>
        <w:rPr>
          <w:rFonts w:ascii="Times New Roman" w:hAnsi="Times New Roman"/>
          <w:sz w:val="24"/>
          <w:szCs w:val="24"/>
          <w:lang w:val="en-US"/>
        </w:rPr>
        <w:t xml:space="preserve"> Renovation»,</w:t>
      </w:r>
    </w:p>
    <w:p w14:paraId="57FA356A" w14:textId="77777777" w:rsidR="008942F3" w:rsidRDefault="008942F3" w:rsidP="008942F3">
      <w:pPr>
        <w:pStyle w:val="1"/>
        <w:spacing w:before="100" w:beforeAutospacing="1" w:after="100" w:afterAutospacing="1"/>
        <w:contextualSpacing/>
        <w:jc w:val="both"/>
        <w:outlineLvl w:val="0"/>
        <w:rPr>
          <w:rFonts w:ascii="Times New Roman" w:hAnsi="Times New Roman"/>
          <w:sz w:val="24"/>
          <w:szCs w:val="24"/>
        </w:rPr>
      </w:pPr>
      <w:r>
        <w:rPr>
          <w:rFonts w:ascii="Times New Roman" w:hAnsi="Times New Roman"/>
          <w:sz w:val="24"/>
          <w:szCs w:val="24"/>
        </w:rPr>
        <w:t>Сокращенное наименование Общества на английском языке: «</w:t>
      </w:r>
      <w:proofErr w:type="spellStart"/>
      <w:r>
        <w:rPr>
          <w:rFonts w:ascii="Times New Roman" w:hAnsi="Times New Roman"/>
          <w:sz w:val="24"/>
          <w:szCs w:val="24"/>
          <w:lang w:val="en-US"/>
        </w:rPr>
        <w:t>SPb</w:t>
      </w:r>
      <w:proofErr w:type="spellEnd"/>
      <w:r w:rsidRPr="00533752">
        <w:rPr>
          <w:rFonts w:ascii="Times New Roman" w:hAnsi="Times New Roman"/>
          <w:sz w:val="24"/>
          <w:szCs w:val="24"/>
        </w:rPr>
        <w:t xml:space="preserve"> </w:t>
      </w:r>
      <w:r>
        <w:rPr>
          <w:rFonts w:ascii="Times New Roman" w:hAnsi="Times New Roman"/>
          <w:sz w:val="24"/>
          <w:szCs w:val="24"/>
          <w:lang w:val="en-US"/>
        </w:rPr>
        <w:t>Renovation</w:t>
      </w:r>
      <w:r>
        <w:rPr>
          <w:rFonts w:ascii="Times New Roman" w:hAnsi="Times New Roman"/>
          <w:sz w:val="24"/>
          <w:szCs w:val="24"/>
        </w:rPr>
        <w:t>» LLC</w:t>
      </w:r>
    </w:p>
    <w:p w14:paraId="34E01720" w14:textId="77777777" w:rsidR="008942F3" w:rsidRDefault="008942F3" w:rsidP="008942F3">
      <w:pPr>
        <w:pStyle w:val="1"/>
        <w:spacing w:before="100" w:beforeAutospacing="1" w:after="100" w:afterAutospacing="1"/>
        <w:contextualSpacing/>
        <w:outlineLvl w:val="0"/>
        <w:rPr>
          <w:rFonts w:ascii="Times New Roman" w:hAnsi="Times New Roman"/>
          <w:sz w:val="24"/>
          <w:szCs w:val="24"/>
        </w:rPr>
      </w:pPr>
      <w:r>
        <w:rPr>
          <w:rFonts w:ascii="Times New Roman" w:hAnsi="Times New Roman"/>
          <w:sz w:val="24"/>
          <w:szCs w:val="24"/>
        </w:rPr>
        <w:t>Адрес: 191014, г. Санкт-Петербург, ул. Некрасова, д. 14а, литер А</w:t>
      </w:r>
    </w:p>
    <w:p w14:paraId="1635041D" w14:textId="77777777" w:rsidR="009D3E36" w:rsidRPr="004B7585" w:rsidRDefault="008942F3" w:rsidP="009D3E36">
      <w:pPr>
        <w:pStyle w:val="1"/>
        <w:spacing w:before="100" w:beforeAutospacing="1" w:after="100" w:afterAutospacing="1"/>
        <w:contextualSpacing/>
        <w:jc w:val="both"/>
        <w:outlineLvl w:val="0"/>
        <w:rPr>
          <w:rFonts w:ascii="Times New Roman" w:hAnsi="Times New Roman"/>
          <w:sz w:val="24"/>
          <w:szCs w:val="24"/>
        </w:rPr>
      </w:pPr>
      <w:r w:rsidRPr="004B7585">
        <w:rPr>
          <w:rFonts w:ascii="Times New Roman" w:hAnsi="Times New Roman"/>
          <w:sz w:val="24"/>
          <w:szCs w:val="24"/>
        </w:rPr>
        <w:t>ИНН 7841415782, КПП 784101001, ОГРН 1097847320801,  ОКПО 63071254</w:t>
      </w:r>
    </w:p>
    <w:p w14:paraId="198BEF73" w14:textId="2F7C52AB" w:rsidR="009D3E36" w:rsidRPr="004B7585" w:rsidRDefault="009D3E36" w:rsidP="009D3E36">
      <w:pPr>
        <w:pStyle w:val="1"/>
        <w:spacing w:before="100" w:beforeAutospacing="1" w:after="100" w:afterAutospacing="1"/>
        <w:contextualSpacing/>
        <w:jc w:val="both"/>
        <w:outlineLvl w:val="0"/>
        <w:rPr>
          <w:rFonts w:ascii="Times New Roman" w:hAnsi="Times New Roman"/>
          <w:sz w:val="24"/>
          <w:szCs w:val="24"/>
        </w:rPr>
      </w:pPr>
      <w:r w:rsidRPr="004B7585">
        <w:rPr>
          <w:rFonts w:ascii="Times New Roman" w:eastAsia="Times New Roman" w:hAnsi="Times New Roman"/>
          <w:sz w:val="24"/>
          <w:szCs w:val="24"/>
          <w:lang w:eastAsia="ru-RU"/>
        </w:rPr>
        <w:t xml:space="preserve">р/с 40702810755040013126 Северо-Западный Банк ПАО </w:t>
      </w:r>
      <w:r w:rsidR="00317FD2">
        <w:rPr>
          <w:rFonts w:ascii="Times New Roman" w:eastAsia="Times New Roman" w:hAnsi="Times New Roman"/>
          <w:sz w:val="24"/>
          <w:szCs w:val="24"/>
          <w:lang w:eastAsia="ru-RU"/>
        </w:rPr>
        <w:t>Сбербанк</w:t>
      </w:r>
    </w:p>
    <w:p w14:paraId="63AEC437" w14:textId="77777777" w:rsidR="008942F3" w:rsidRPr="004B7585" w:rsidRDefault="008942F3" w:rsidP="008942F3">
      <w:pPr>
        <w:pStyle w:val="1"/>
        <w:spacing w:before="100" w:beforeAutospacing="1" w:after="100" w:afterAutospacing="1"/>
        <w:contextualSpacing/>
        <w:jc w:val="both"/>
        <w:rPr>
          <w:rFonts w:ascii="Times New Roman" w:hAnsi="Times New Roman"/>
          <w:sz w:val="24"/>
          <w:szCs w:val="24"/>
        </w:rPr>
      </w:pPr>
    </w:p>
    <w:p w14:paraId="47E47426" w14:textId="0E2B22D3" w:rsidR="008942F3" w:rsidRPr="004B7585" w:rsidRDefault="008942F3" w:rsidP="008942F3">
      <w:pPr>
        <w:pStyle w:val="1"/>
        <w:spacing w:before="100" w:beforeAutospacing="1" w:after="100" w:afterAutospacing="1"/>
        <w:contextualSpacing/>
        <w:jc w:val="both"/>
        <w:rPr>
          <w:rFonts w:ascii="Times New Roman" w:hAnsi="Times New Roman"/>
          <w:b/>
          <w:sz w:val="24"/>
          <w:szCs w:val="24"/>
        </w:rPr>
      </w:pPr>
      <w:r w:rsidRPr="004B7585">
        <w:rPr>
          <w:rFonts w:ascii="Times New Roman" w:hAnsi="Times New Roman"/>
          <w:b/>
          <w:sz w:val="24"/>
          <w:szCs w:val="24"/>
        </w:rPr>
        <w:t xml:space="preserve">Подпись_____________________________ </w:t>
      </w:r>
      <w:r w:rsidRPr="004B7585">
        <w:rPr>
          <w:rFonts w:ascii="Times New Roman" w:hAnsi="Times New Roman"/>
          <w:b/>
          <w:sz w:val="24"/>
          <w:szCs w:val="24"/>
        </w:rPr>
        <w:tab/>
      </w:r>
      <w:r w:rsidRPr="004B7585">
        <w:rPr>
          <w:rFonts w:ascii="Times New Roman" w:hAnsi="Times New Roman"/>
          <w:b/>
          <w:sz w:val="24"/>
          <w:szCs w:val="24"/>
        </w:rPr>
        <w:tab/>
      </w:r>
      <w:r w:rsidRPr="004B7585">
        <w:rPr>
          <w:rFonts w:ascii="Times New Roman" w:hAnsi="Times New Roman"/>
          <w:b/>
          <w:sz w:val="24"/>
          <w:szCs w:val="24"/>
        </w:rPr>
        <w:tab/>
      </w:r>
      <w:r w:rsidR="00600869">
        <w:rPr>
          <w:rFonts w:ascii="Times New Roman" w:hAnsi="Times New Roman"/>
          <w:b/>
          <w:sz w:val="24"/>
          <w:szCs w:val="24"/>
        </w:rPr>
        <w:t>(Тер-Акопова Е.В.)</w:t>
      </w:r>
    </w:p>
    <w:p w14:paraId="2248A11C" w14:textId="77777777" w:rsidR="008942F3" w:rsidRPr="009901C9" w:rsidRDefault="008942F3" w:rsidP="008942F3">
      <w:pPr>
        <w:pStyle w:val="1"/>
        <w:spacing w:before="100" w:beforeAutospacing="1" w:after="100" w:afterAutospacing="1"/>
        <w:contextualSpacing/>
        <w:jc w:val="both"/>
        <w:rPr>
          <w:rFonts w:ascii="Times New Roman" w:hAnsi="Times New Roman"/>
          <w:b/>
          <w:sz w:val="24"/>
          <w:szCs w:val="24"/>
        </w:rPr>
      </w:pPr>
      <w:r w:rsidRPr="004B7585">
        <w:rPr>
          <w:rFonts w:ascii="Times New Roman" w:hAnsi="Times New Roman"/>
          <w:b/>
          <w:sz w:val="24"/>
          <w:szCs w:val="24"/>
        </w:rPr>
        <w:tab/>
      </w:r>
      <w:r w:rsidRPr="009901C9">
        <w:rPr>
          <w:rFonts w:ascii="Times New Roman" w:hAnsi="Times New Roman"/>
          <w:b/>
          <w:sz w:val="24"/>
          <w:szCs w:val="24"/>
        </w:rPr>
        <w:tab/>
      </w:r>
      <w:r w:rsidRPr="009901C9">
        <w:rPr>
          <w:rFonts w:ascii="Times New Roman" w:hAnsi="Times New Roman"/>
          <w:b/>
          <w:sz w:val="24"/>
          <w:szCs w:val="24"/>
        </w:rPr>
        <w:tab/>
        <w:t>М.П.</w:t>
      </w:r>
      <w:r w:rsidRPr="009901C9">
        <w:rPr>
          <w:rFonts w:ascii="Times New Roman" w:hAnsi="Times New Roman"/>
          <w:b/>
          <w:sz w:val="24"/>
          <w:szCs w:val="24"/>
        </w:rPr>
        <w:tab/>
      </w:r>
      <w:r w:rsidRPr="009901C9">
        <w:rPr>
          <w:rFonts w:ascii="Times New Roman" w:hAnsi="Times New Roman"/>
          <w:b/>
          <w:sz w:val="24"/>
          <w:szCs w:val="24"/>
        </w:rPr>
        <w:tab/>
      </w:r>
      <w:r w:rsidRPr="009901C9">
        <w:rPr>
          <w:rFonts w:ascii="Times New Roman" w:hAnsi="Times New Roman"/>
          <w:b/>
          <w:sz w:val="24"/>
          <w:szCs w:val="24"/>
        </w:rPr>
        <w:tab/>
      </w:r>
      <w:r w:rsidRPr="009901C9">
        <w:rPr>
          <w:rFonts w:ascii="Times New Roman" w:hAnsi="Times New Roman"/>
          <w:b/>
          <w:sz w:val="24"/>
          <w:szCs w:val="24"/>
        </w:rPr>
        <w:tab/>
      </w:r>
      <w:r w:rsidRPr="009901C9">
        <w:rPr>
          <w:rFonts w:ascii="Times New Roman" w:hAnsi="Times New Roman"/>
          <w:b/>
          <w:sz w:val="24"/>
          <w:szCs w:val="24"/>
        </w:rPr>
        <w:tab/>
      </w:r>
    </w:p>
    <w:p w14:paraId="575977B4" w14:textId="77777777" w:rsidR="008942F3" w:rsidRPr="004B7585" w:rsidRDefault="008942F3" w:rsidP="008942F3">
      <w:pPr>
        <w:pStyle w:val="1"/>
        <w:spacing w:before="100" w:beforeAutospacing="1" w:after="100" w:afterAutospacing="1"/>
        <w:contextualSpacing/>
        <w:jc w:val="both"/>
        <w:rPr>
          <w:rFonts w:ascii="Times New Roman" w:hAnsi="Times New Roman"/>
          <w:sz w:val="24"/>
          <w:szCs w:val="24"/>
        </w:rPr>
      </w:pPr>
    </w:p>
    <w:p w14:paraId="1E5207A3" w14:textId="77777777" w:rsidR="008942F3" w:rsidRPr="004B7585" w:rsidRDefault="008942F3" w:rsidP="008942F3">
      <w:pPr>
        <w:pStyle w:val="1"/>
        <w:spacing w:before="100" w:beforeAutospacing="1" w:after="100" w:afterAutospacing="1"/>
        <w:contextualSpacing/>
        <w:jc w:val="both"/>
        <w:rPr>
          <w:rFonts w:ascii="Times New Roman" w:hAnsi="Times New Roman"/>
          <w:b/>
          <w:sz w:val="24"/>
          <w:szCs w:val="24"/>
        </w:rPr>
      </w:pPr>
      <w:r w:rsidRPr="004B7585">
        <w:rPr>
          <w:rFonts w:ascii="Times New Roman" w:hAnsi="Times New Roman"/>
          <w:b/>
          <w:sz w:val="24"/>
          <w:szCs w:val="24"/>
        </w:rPr>
        <w:t>12.2. Участник долевого строительства:</w:t>
      </w:r>
    </w:p>
    <w:p w14:paraId="0AA1A166" w14:textId="04246426" w:rsidR="008942F3" w:rsidRDefault="008942F3" w:rsidP="0039290A">
      <w:pPr>
        <w:pStyle w:val="1"/>
        <w:spacing w:after="240"/>
        <w:contextualSpacing/>
        <w:jc w:val="both"/>
        <w:rPr>
          <w:rFonts w:ascii="Times New Roman" w:hAnsi="Times New Roman"/>
          <w:b/>
          <w:sz w:val="20"/>
          <w:szCs w:val="20"/>
        </w:rPr>
        <w:sectPr w:rsidR="008942F3">
          <w:footerReference w:type="even" r:id="rId10"/>
          <w:footerReference w:type="default" r:id="rId11"/>
          <w:pgSz w:w="11906" w:h="16838"/>
          <w:pgMar w:top="1134" w:right="850" w:bottom="1134" w:left="1134" w:header="284" w:footer="708" w:gutter="0"/>
          <w:cols w:space="720"/>
        </w:sectPr>
      </w:pPr>
      <w:r w:rsidRPr="004B7585">
        <w:rPr>
          <w:rFonts w:ascii="Times New Roman" w:hAnsi="Times New Roman"/>
          <w:b/>
          <w:sz w:val="24"/>
          <w:szCs w:val="24"/>
        </w:rPr>
        <w:t xml:space="preserve">Подпись_____________________________ </w:t>
      </w:r>
      <w:r w:rsidRPr="004B7585">
        <w:rPr>
          <w:rFonts w:ascii="Times New Roman" w:hAnsi="Times New Roman"/>
          <w:b/>
          <w:sz w:val="24"/>
          <w:szCs w:val="24"/>
        </w:rPr>
        <w:tab/>
      </w:r>
      <w:r w:rsidRPr="004B7585">
        <w:rPr>
          <w:rFonts w:ascii="Times New Roman" w:hAnsi="Times New Roman"/>
          <w:b/>
          <w:sz w:val="24"/>
          <w:szCs w:val="24"/>
        </w:rPr>
        <w:tab/>
      </w:r>
      <w:r w:rsidRPr="004B7585">
        <w:rPr>
          <w:rFonts w:ascii="Times New Roman" w:hAnsi="Times New Roman"/>
          <w:b/>
          <w:sz w:val="24"/>
          <w:szCs w:val="24"/>
        </w:rPr>
        <w:tab/>
      </w:r>
      <w:r w:rsidR="00600869">
        <w:rPr>
          <w:rFonts w:ascii="Times New Roman" w:hAnsi="Times New Roman"/>
          <w:b/>
          <w:sz w:val="24"/>
          <w:szCs w:val="24"/>
        </w:rPr>
        <w:t>(</w:t>
      </w:r>
      <w:r w:rsidR="00CE0344">
        <w:rPr>
          <w:rFonts w:ascii="Times New Roman" w:hAnsi="Times New Roman"/>
          <w:b/>
          <w:sz w:val="24"/>
          <w:szCs w:val="24"/>
        </w:rPr>
        <w:t>ФИО</w:t>
      </w:r>
      <w:r w:rsidR="00600869">
        <w:rPr>
          <w:rFonts w:ascii="Times New Roman" w:hAnsi="Times New Roman"/>
          <w:b/>
          <w:sz w:val="24"/>
          <w:szCs w:val="24"/>
        </w:rPr>
        <w:t>)</w:t>
      </w:r>
      <w:r w:rsidRPr="004B7585">
        <w:rPr>
          <w:rFonts w:ascii="Times New Roman" w:hAnsi="Times New Roman"/>
          <w:b/>
          <w:sz w:val="24"/>
          <w:szCs w:val="24"/>
        </w:rPr>
        <w:tab/>
      </w:r>
      <w:r w:rsidRPr="004B7585">
        <w:rPr>
          <w:rFonts w:ascii="Times New Roman" w:hAnsi="Times New Roman"/>
          <w:b/>
          <w:sz w:val="24"/>
          <w:szCs w:val="24"/>
        </w:rPr>
        <w:tab/>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
    <w:p w14:paraId="0C112877" w14:textId="77777777" w:rsidR="00BE2F34" w:rsidRDefault="00BE2F34" w:rsidP="0039290A">
      <w:pPr>
        <w:spacing w:after="0" w:line="240" w:lineRule="auto"/>
        <w:rPr>
          <w:rFonts w:ascii="Times New Roman" w:hAnsi="Times New Roman"/>
          <w:b/>
          <w:sz w:val="20"/>
          <w:szCs w:val="20"/>
        </w:rPr>
      </w:pPr>
    </w:p>
    <w:p w14:paraId="094A1641" w14:textId="77777777" w:rsidR="00BE2F34" w:rsidRDefault="00BE2F34" w:rsidP="0039290A">
      <w:pPr>
        <w:spacing w:after="0" w:line="240" w:lineRule="auto"/>
        <w:rPr>
          <w:rFonts w:ascii="Times New Roman" w:hAnsi="Times New Roman"/>
          <w:b/>
          <w:sz w:val="20"/>
          <w:szCs w:val="20"/>
        </w:rPr>
      </w:pPr>
    </w:p>
    <w:p w14:paraId="7A4477DA" w14:textId="77777777" w:rsidR="00BE2F34" w:rsidRDefault="00BE2F34" w:rsidP="0039290A">
      <w:pPr>
        <w:spacing w:after="0" w:line="240" w:lineRule="auto"/>
        <w:rPr>
          <w:rFonts w:ascii="Times New Roman" w:hAnsi="Times New Roman"/>
          <w:b/>
          <w:sz w:val="20"/>
          <w:szCs w:val="20"/>
        </w:rPr>
      </w:pPr>
    </w:p>
    <w:p w14:paraId="2FB6E7E6" w14:textId="77777777" w:rsidR="00BE2F34" w:rsidRDefault="00BE2F34" w:rsidP="0039290A">
      <w:pPr>
        <w:spacing w:after="0" w:line="240" w:lineRule="auto"/>
        <w:rPr>
          <w:rFonts w:ascii="Times New Roman" w:hAnsi="Times New Roman"/>
          <w:b/>
          <w:sz w:val="20"/>
          <w:szCs w:val="20"/>
        </w:rPr>
      </w:pPr>
    </w:p>
    <w:p w14:paraId="16EB2638" w14:textId="77777777" w:rsidR="00BE2F34" w:rsidRDefault="00BE2F34" w:rsidP="0039290A">
      <w:pPr>
        <w:spacing w:after="0" w:line="240" w:lineRule="auto"/>
        <w:rPr>
          <w:rFonts w:ascii="Times New Roman" w:hAnsi="Times New Roman"/>
          <w:b/>
          <w:sz w:val="20"/>
          <w:szCs w:val="20"/>
        </w:rPr>
      </w:pPr>
    </w:p>
    <w:p w14:paraId="5625E6A5" w14:textId="77777777" w:rsidR="00BE2F34" w:rsidRDefault="00BE2F34" w:rsidP="0039290A">
      <w:pPr>
        <w:spacing w:after="0" w:line="240" w:lineRule="auto"/>
        <w:rPr>
          <w:rFonts w:ascii="Times New Roman" w:hAnsi="Times New Roman"/>
          <w:b/>
          <w:sz w:val="20"/>
          <w:szCs w:val="20"/>
        </w:rPr>
      </w:pPr>
    </w:p>
    <w:p w14:paraId="070E198B" w14:textId="77777777" w:rsidR="00BE2F34" w:rsidRDefault="00BE2F34" w:rsidP="0039290A">
      <w:pPr>
        <w:spacing w:after="0" w:line="240" w:lineRule="auto"/>
        <w:rPr>
          <w:rFonts w:ascii="Times New Roman" w:hAnsi="Times New Roman"/>
          <w:b/>
          <w:sz w:val="20"/>
          <w:szCs w:val="20"/>
        </w:rPr>
      </w:pPr>
    </w:p>
    <w:p w14:paraId="42F6958E" w14:textId="77777777" w:rsidR="00BE2F34" w:rsidRPr="009901C9" w:rsidRDefault="00BE2F34" w:rsidP="0039290A">
      <w:pPr>
        <w:spacing w:after="0" w:line="240" w:lineRule="auto"/>
        <w:rPr>
          <w:rFonts w:ascii="Times New Roman" w:hAnsi="Times New Roman"/>
          <w:b/>
          <w:sz w:val="24"/>
          <w:szCs w:val="24"/>
        </w:rPr>
      </w:pPr>
    </w:p>
    <w:p w14:paraId="50EAC82E" w14:textId="77777777" w:rsidR="00175B7E" w:rsidRDefault="00175B7E" w:rsidP="00CE0344">
      <w:pPr>
        <w:spacing w:after="0" w:line="240" w:lineRule="auto"/>
        <w:rPr>
          <w:rFonts w:ascii="Times New Roman" w:hAnsi="Times New Roman"/>
          <w:b/>
          <w:sz w:val="24"/>
          <w:szCs w:val="24"/>
        </w:rPr>
      </w:pPr>
      <w:r>
        <w:rPr>
          <w:rFonts w:ascii="Times New Roman" w:hAnsi="Times New Roman"/>
          <w:b/>
          <w:sz w:val="24"/>
          <w:szCs w:val="24"/>
        </w:rPr>
        <w:br w:type="page"/>
      </w:r>
    </w:p>
    <w:p w14:paraId="66EB4E6A" w14:textId="036EE8EF" w:rsidR="008942F3" w:rsidRPr="004B7585" w:rsidRDefault="00DD1FE5" w:rsidP="00DD1FE5">
      <w:pPr>
        <w:spacing w:after="0" w:line="240" w:lineRule="auto"/>
        <w:jc w:val="right"/>
        <w:rPr>
          <w:rFonts w:ascii="Times New Roman" w:hAnsi="Times New Roman"/>
          <w:b/>
          <w:sz w:val="24"/>
          <w:szCs w:val="24"/>
        </w:rPr>
      </w:pPr>
      <w:r w:rsidRPr="004B7585">
        <w:rPr>
          <w:rFonts w:ascii="Times New Roman" w:hAnsi="Times New Roman"/>
          <w:b/>
          <w:sz w:val="24"/>
          <w:szCs w:val="24"/>
        </w:rPr>
        <w:lastRenderedPageBreak/>
        <w:t xml:space="preserve"> </w:t>
      </w:r>
      <w:r w:rsidR="008942F3" w:rsidRPr="004B7585">
        <w:rPr>
          <w:rFonts w:ascii="Times New Roman" w:hAnsi="Times New Roman"/>
          <w:b/>
          <w:sz w:val="24"/>
          <w:szCs w:val="24"/>
        </w:rPr>
        <w:t xml:space="preserve">Приложение № 1 к Договору участия в долевом строительстве </w:t>
      </w:r>
    </w:p>
    <w:p w14:paraId="6C2C1C16" w14:textId="1CC2E516" w:rsidR="008942F3" w:rsidRPr="004B7585" w:rsidRDefault="00600869" w:rsidP="0039290A">
      <w:pPr>
        <w:pStyle w:val="1"/>
        <w:jc w:val="right"/>
        <w:rPr>
          <w:rFonts w:ascii="Times New Roman" w:hAnsi="Times New Roman"/>
          <w:b/>
          <w:sz w:val="24"/>
          <w:szCs w:val="24"/>
        </w:rPr>
      </w:pPr>
      <w:r>
        <w:rPr>
          <w:rFonts w:ascii="Times New Roman" w:hAnsi="Times New Roman"/>
          <w:b/>
          <w:sz w:val="24"/>
          <w:szCs w:val="24"/>
        </w:rPr>
        <w:t xml:space="preserve"> №</w:t>
      </w:r>
      <w:r w:rsidR="00CE0344">
        <w:rPr>
          <w:rFonts w:ascii="Times New Roman" w:hAnsi="Times New Roman"/>
          <w:b/>
          <w:sz w:val="24"/>
          <w:szCs w:val="24"/>
        </w:rPr>
        <w:t>_________________</w:t>
      </w:r>
      <w:r w:rsidR="000D1377" w:rsidRPr="004B7585">
        <w:rPr>
          <w:rFonts w:ascii="Times New Roman" w:hAnsi="Times New Roman"/>
          <w:b/>
          <w:sz w:val="24"/>
          <w:szCs w:val="24"/>
        </w:rPr>
        <w:t xml:space="preserve"> </w:t>
      </w:r>
      <w:r w:rsidR="008C67C7" w:rsidRPr="004B7585">
        <w:rPr>
          <w:rFonts w:ascii="Times New Roman" w:hAnsi="Times New Roman"/>
          <w:b/>
          <w:sz w:val="24"/>
          <w:szCs w:val="24"/>
        </w:rPr>
        <w:t xml:space="preserve">  </w:t>
      </w:r>
      <w:r w:rsidR="000D1377" w:rsidRPr="004B7585">
        <w:rPr>
          <w:rFonts w:ascii="Times New Roman" w:hAnsi="Times New Roman"/>
          <w:b/>
          <w:sz w:val="24"/>
          <w:szCs w:val="24"/>
        </w:rPr>
        <w:t>от</w:t>
      </w:r>
      <w:r w:rsidR="003E6D86" w:rsidRPr="004B7585">
        <w:rPr>
          <w:rFonts w:ascii="Times New Roman" w:hAnsi="Times New Roman"/>
          <w:b/>
          <w:sz w:val="24"/>
          <w:szCs w:val="24"/>
        </w:rPr>
        <w:t xml:space="preserve"> </w:t>
      </w:r>
      <w:r w:rsidR="000D1377" w:rsidRPr="004B7585">
        <w:rPr>
          <w:rFonts w:ascii="Times New Roman" w:hAnsi="Times New Roman"/>
          <w:b/>
          <w:sz w:val="24"/>
          <w:szCs w:val="24"/>
        </w:rPr>
        <w:t xml:space="preserve"> </w:t>
      </w:r>
      <w:r>
        <w:rPr>
          <w:rFonts w:ascii="Times New Roman" w:hAnsi="Times New Roman"/>
          <w:b/>
          <w:sz w:val="24"/>
          <w:szCs w:val="24"/>
        </w:rPr>
        <w:t xml:space="preserve"> </w:t>
      </w:r>
      <w:r w:rsidR="00CE0344">
        <w:rPr>
          <w:rFonts w:ascii="Times New Roman" w:hAnsi="Times New Roman"/>
          <w:b/>
          <w:sz w:val="24"/>
          <w:szCs w:val="24"/>
        </w:rPr>
        <w:t>_____</w:t>
      </w:r>
      <w:r>
        <w:rPr>
          <w:rFonts w:ascii="Times New Roman" w:hAnsi="Times New Roman"/>
          <w:b/>
          <w:sz w:val="24"/>
          <w:szCs w:val="24"/>
        </w:rPr>
        <w:t xml:space="preserve"> марта 2017</w:t>
      </w:r>
      <w:r w:rsidR="000D1377" w:rsidRPr="004B7585">
        <w:rPr>
          <w:rFonts w:ascii="Times New Roman" w:hAnsi="Times New Roman"/>
          <w:b/>
          <w:sz w:val="24"/>
          <w:szCs w:val="24"/>
        </w:rPr>
        <w:t xml:space="preserve"> г.</w:t>
      </w:r>
    </w:p>
    <w:p w14:paraId="733E6130" w14:textId="77777777" w:rsidR="008942F3" w:rsidRDefault="008942F3" w:rsidP="008942F3">
      <w:pPr>
        <w:pStyle w:val="1"/>
        <w:spacing w:after="240"/>
        <w:contextualSpacing/>
        <w:jc w:val="center"/>
        <w:rPr>
          <w:rFonts w:ascii="Times New Roman" w:hAnsi="Times New Roman"/>
          <w:b/>
          <w:sz w:val="24"/>
          <w:szCs w:val="24"/>
        </w:rPr>
      </w:pPr>
      <w:r>
        <w:rPr>
          <w:rFonts w:ascii="Times New Roman" w:hAnsi="Times New Roman"/>
          <w:b/>
          <w:sz w:val="24"/>
          <w:szCs w:val="24"/>
        </w:rPr>
        <w:t>Характеристика и описание Квартиры</w:t>
      </w:r>
    </w:p>
    <w:p w14:paraId="35861D30" w14:textId="6BBFF53A" w:rsidR="003E6D86" w:rsidRDefault="003E6D86" w:rsidP="003E6D86">
      <w:pPr>
        <w:pStyle w:val="1"/>
        <w:contextualSpacing/>
        <w:jc w:val="both"/>
        <w:rPr>
          <w:rFonts w:ascii="Times New Roman" w:hAnsi="Times New Roman"/>
          <w:b/>
          <w:sz w:val="24"/>
          <w:szCs w:val="24"/>
          <w:lang w:val="en-US"/>
        </w:rPr>
      </w:pPr>
      <w:r>
        <w:rPr>
          <w:rFonts w:ascii="Times New Roman" w:hAnsi="Times New Roman"/>
          <w:b/>
          <w:sz w:val="24"/>
          <w:szCs w:val="24"/>
        </w:rPr>
        <w:t>Отделка простая</w:t>
      </w:r>
      <w:r>
        <w:rPr>
          <w:rFonts w:ascii="Times New Roman" w:hAnsi="Times New Roman"/>
          <w:b/>
          <w:sz w:val="24"/>
          <w:szCs w:val="24"/>
          <w:lang w:val="en-US"/>
        </w:rPr>
        <w:t>:</w:t>
      </w:r>
    </w:p>
    <w:tbl>
      <w:tblPr>
        <w:tblW w:w="10638" w:type="dxa"/>
        <w:tblInd w:w="-324" w:type="dxa"/>
        <w:tblLook w:val="04A0" w:firstRow="1" w:lastRow="0" w:firstColumn="1" w:lastColumn="0" w:noHBand="0" w:noVBand="1"/>
      </w:tblPr>
      <w:tblGrid>
        <w:gridCol w:w="2133"/>
        <w:gridCol w:w="2977"/>
        <w:gridCol w:w="5528"/>
      </w:tblGrid>
      <w:tr w:rsidR="003E6D86" w14:paraId="6B7DCF6C" w14:textId="77777777" w:rsidTr="003E6D86">
        <w:trPr>
          <w:trHeight w:val="309"/>
        </w:trPr>
        <w:tc>
          <w:tcPr>
            <w:tcW w:w="2133" w:type="dxa"/>
            <w:tcBorders>
              <w:top w:val="single" w:sz="4" w:space="0" w:color="auto"/>
              <w:left w:val="single" w:sz="4" w:space="0" w:color="auto"/>
              <w:bottom w:val="single" w:sz="4" w:space="0" w:color="auto"/>
              <w:right w:val="single" w:sz="4" w:space="0" w:color="auto"/>
            </w:tcBorders>
            <w:vAlign w:val="center"/>
            <w:hideMark/>
          </w:tcPr>
          <w:p w14:paraId="42737032" w14:textId="77777777" w:rsidR="003E6D86" w:rsidRDefault="003E6D8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Двери квартирные</w:t>
            </w:r>
          </w:p>
        </w:tc>
        <w:tc>
          <w:tcPr>
            <w:tcW w:w="8505" w:type="dxa"/>
            <w:gridSpan w:val="2"/>
            <w:tcBorders>
              <w:top w:val="single" w:sz="4" w:space="0" w:color="auto"/>
              <w:left w:val="nil"/>
              <w:bottom w:val="single" w:sz="4" w:space="0" w:color="auto"/>
              <w:right w:val="single" w:sz="4" w:space="0" w:color="000000"/>
            </w:tcBorders>
            <w:vAlign w:val="center"/>
            <w:hideMark/>
          </w:tcPr>
          <w:p w14:paraId="61A3FF16" w14:textId="77777777" w:rsidR="003E6D86" w:rsidRDefault="003E6D8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металлические</w:t>
            </w:r>
          </w:p>
        </w:tc>
      </w:tr>
      <w:tr w:rsidR="003E6D86" w14:paraId="5A58E158" w14:textId="77777777" w:rsidTr="003E6D86">
        <w:trPr>
          <w:trHeight w:val="445"/>
        </w:trPr>
        <w:tc>
          <w:tcPr>
            <w:tcW w:w="2133" w:type="dxa"/>
            <w:tcBorders>
              <w:top w:val="nil"/>
              <w:left w:val="single" w:sz="4" w:space="0" w:color="auto"/>
              <w:bottom w:val="nil"/>
              <w:right w:val="single" w:sz="4" w:space="0" w:color="auto"/>
            </w:tcBorders>
            <w:vAlign w:val="center"/>
            <w:hideMark/>
          </w:tcPr>
          <w:p w14:paraId="548B59AB" w14:textId="77777777" w:rsidR="003E6D86" w:rsidRDefault="003E6D8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Двери межкомнатные</w:t>
            </w:r>
          </w:p>
        </w:tc>
        <w:tc>
          <w:tcPr>
            <w:tcW w:w="8505" w:type="dxa"/>
            <w:gridSpan w:val="2"/>
            <w:tcBorders>
              <w:top w:val="single" w:sz="4" w:space="0" w:color="auto"/>
              <w:left w:val="nil"/>
              <w:bottom w:val="single" w:sz="4" w:space="0" w:color="auto"/>
              <w:right w:val="single" w:sz="4" w:space="0" w:color="000000"/>
            </w:tcBorders>
            <w:vAlign w:val="center"/>
            <w:hideMark/>
          </w:tcPr>
          <w:p w14:paraId="00FBE3A5" w14:textId="77777777" w:rsidR="003E6D86" w:rsidRDefault="003E6D8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Не устанавливаются; отделка дверных откосов не выполняется</w:t>
            </w:r>
          </w:p>
        </w:tc>
      </w:tr>
      <w:tr w:rsidR="003E6D86" w14:paraId="4A00A232" w14:textId="77777777" w:rsidTr="003E6D86">
        <w:trPr>
          <w:trHeight w:val="325"/>
        </w:trPr>
        <w:tc>
          <w:tcPr>
            <w:tcW w:w="2133" w:type="dxa"/>
            <w:vMerge w:val="restart"/>
            <w:tcBorders>
              <w:top w:val="single" w:sz="4" w:space="0" w:color="auto"/>
              <w:left w:val="single" w:sz="4" w:space="0" w:color="auto"/>
              <w:bottom w:val="single" w:sz="4" w:space="0" w:color="000000"/>
              <w:right w:val="single" w:sz="4" w:space="0" w:color="auto"/>
            </w:tcBorders>
            <w:vAlign w:val="center"/>
            <w:hideMark/>
          </w:tcPr>
          <w:p w14:paraId="1EC9D3D9" w14:textId="77777777" w:rsidR="003E6D86" w:rsidRDefault="003E6D8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Стены</w:t>
            </w:r>
          </w:p>
        </w:tc>
        <w:tc>
          <w:tcPr>
            <w:tcW w:w="2977" w:type="dxa"/>
            <w:tcBorders>
              <w:top w:val="nil"/>
              <w:left w:val="nil"/>
              <w:bottom w:val="single" w:sz="4" w:space="0" w:color="auto"/>
              <w:right w:val="single" w:sz="4" w:space="0" w:color="auto"/>
            </w:tcBorders>
            <w:vAlign w:val="center"/>
            <w:hideMark/>
          </w:tcPr>
          <w:p w14:paraId="3FD0F9D5" w14:textId="77777777" w:rsidR="003E6D86" w:rsidRDefault="003E6D8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прихожая и комнаты </w:t>
            </w:r>
          </w:p>
        </w:tc>
        <w:tc>
          <w:tcPr>
            <w:tcW w:w="5528" w:type="dxa"/>
            <w:tcBorders>
              <w:top w:val="nil"/>
              <w:left w:val="nil"/>
              <w:bottom w:val="single" w:sz="4" w:space="0" w:color="auto"/>
              <w:right w:val="single" w:sz="4" w:space="0" w:color="auto"/>
            </w:tcBorders>
            <w:vAlign w:val="center"/>
            <w:hideMark/>
          </w:tcPr>
          <w:p w14:paraId="4F0D3D97" w14:textId="77777777" w:rsidR="003E6D86" w:rsidRDefault="003E6D86">
            <w:pPr>
              <w:spacing w:after="0" w:line="240" w:lineRule="auto"/>
              <w:jc w:val="center"/>
              <w:rPr>
                <w:rFonts w:ascii="Times New Roman" w:eastAsia="Times New Roman" w:hAnsi="Times New Roman"/>
                <w:lang w:eastAsia="ru-RU"/>
              </w:rPr>
            </w:pPr>
            <w:r>
              <w:rPr>
                <w:rFonts w:ascii="Times New Roman" w:eastAsia="Times New Roman" w:hAnsi="Times New Roman"/>
              </w:rPr>
              <w:t>шпатлевка</w:t>
            </w:r>
          </w:p>
        </w:tc>
      </w:tr>
      <w:tr w:rsidR="003E6D86" w14:paraId="4765BDA3" w14:textId="77777777" w:rsidTr="003E6D86">
        <w:trPr>
          <w:trHeight w:val="398"/>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55B37ED" w14:textId="77777777" w:rsidR="003E6D86" w:rsidRDefault="003E6D86">
            <w:pPr>
              <w:spacing w:after="0" w:line="240" w:lineRule="auto"/>
              <w:rPr>
                <w:rFonts w:ascii="Times New Roman" w:eastAsia="Times New Roman" w:hAnsi="Times New Roman"/>
                <w:lang w:eastAsia="ru-RU"/>
              </w:rPr>
            </w:pPr>
          </w:p>
        </w:tc>
        <w:tc>
          <w:tcPr>
            <w:tcW w:w="2977" w:type="dxa"/>
            <w:tcBorders>
              <w:top w:val="nil"/>
              <w:left w:val="nil"/>
              <w:bottom w:val="single" w:sz="4" w:space="0" w:color="auto"/>
              <w:right w:val="single" w:sz="4" w:space="0" w:color="auto"/>
            </w:tcBorders>
            <w:vAlign w:val="center"/>
            <w:hideMark/>
          </w:tcPr>
          <w:p w14:paraId="677D37D1" w14:textId="77777777" w:rsidR="003E6D86" w:rsidRDefault="003E6D8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кухня и коридор </w:t>
            </w:r>
          </w:p>
        </w:tc>
        <w:tc>
          <w:tcPr>
            <w:tcW w:w="5528" w:type="dxa"/>
            <w:tcBorders>
              <w:top w:val="nil"/>
              <w:left w:val="nil"/>
              <w:bottom w:val="single" w:sz="4" w:space="0" w:color="auto"/>
              <w:right w:val="single" w:sz="4" w:space="0" w:color="auto"/>
            </w:tcBorders>
            <w:vAlign w:val="center"/>
            <w:hideMark/>
          </w:tcPr>
          <w:p w14:paraId="49D33A05" w14:textId="77777777" w:rsidR="003E6D86" w:rsidRDefault="003E6D86">
            <w:pPr>
              <w:spacing w:after="0" w:line="240" w:lineRule="auto"/>
              <w:jc w:val="center"/>
              <w:rPr>
                <w:rFonts w:ascii="Times New Roman" w:eastAsia="Times New Roman" w:hAnsi="Times New Roman"/>
                <w:lang w:eastAsia="ru-RU"/>
              </w:rPr>
            </w:pPr>
            <w:r>
              <w:rPr>
                <w:rFonts w:ascii="Times New Roman" w:eastAsia="Times New Roman" w:hAnsi="Times New Roman"/>
              </w:rPr>
              <w:t>шпатлевка</w:t>
            </w:r>
          </w:p>
        </w:tc>
      </w:tr>
      <w:tr w:rsidR="003E6D86" w14:paraId="122FF36B" w14:textId="77777777" w:rsidTr="003E6D86">
        <w:trPr>
          <w:trHeight w:val="398"/>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528FEAB" w14:textId="77777777" w:rsidR="003E6D86" w:rsidRDefault="003E6D86">
            <w:pPr>
              <w:spacing w:after="0" w:line="240" w:lineRule="auto"/>
              <w:rPr>
                <w:rFonts w:ascii="Times New Roman" w:eastAsia="Times New Roman" w:hAnsi="Times New Roman"/>
                <w:lang w:eastAsia="ru-RU"/>
              </w:rPr>
            </w:pPr>
          </w:p>
        </w:tc>
        <w:tc>
          <w:tcPr>
            <w:tcW w:w="2977" w:type="dxa"/>
            <w:tcBorders>
              <w:top w:val="nil"/>
              <w:left w:val="nil"/>
              <w:bottom w:val="single" w:sz="4" w:space="0" w:color="auto"/>
              <w:right w:val="single" w:sz="4" w:space="0" w:color="auto"/>
            </w:tcBorders>
            <w:vAlign w:val="center"/>
            <w:hideMark/>
          </w:tcPr>
          <w:p w14:paraId="30BEA18A" w14:textId="77777777" w:rsidR="003E6D86" w:rsidRDefault="003E6D8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ванная</w:t>
            </w:r>
          </w:p>
        </w:tc>
        <w:tc>
          <w:tcPr>
            <w:tcW w:w="5528" w:type="dxa"/>
            <w:tcBorders>
              <w:top w:val="nil"/>
              <w:left w:val="nil"/>
              <w:bottom w:val="single" w:sz="4" w:space="0" w:color="auto"/>
              <w:right w:val="single" w:sz="4" w:space="0" w:color="auto"/>
            </w:tcBorders>
            <w:vAlign w:val="center"/>
            <w:hideMark/>
          </w:tcPr>
          <w:p w14:paraId="1C48068C" w14:textId="77777777" w:rsidR="003E6D86" w:rsidRDefault="003E6D86">
            <w:pPr>
              <w:spacing w:after="0" w:line="240" w:lineRule="auto"/>
              <w:jc w:val="center"/>
              <w:rPr>
                <w:rFonts w:ascii="Times New Roman" w:eastAsia="Times New Roman" w:hAnsi="Times New Roman"/>
              </w:rPr>
            </w:pPr>
            <w:r>
              <w:rPr>
                <w:rFonts w:ascii="Times New Roman" w:eastAsia="Times New Roman" w:hAnsi="Times New Roman"/>
              </w:rPr>
              <w:t>шпатлевка</w:t>
            </w:r>
          </w:p>
        </w:tc>
      </w:tr>
      <w:tr w:rsidR="003E6D86" w14:paraId="7A50E88E" w14:textId="77777777" w:rsidTr="003E6D86">
        <w:trPr>
          <w:trHeight w:val="34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499F915" w14:textId="77777777" w:rsidR="003E6D86" w:rsidRDefault="003E6D86">
            <w:pPr>
              <w:spacing w:after="0" w:line="240" w:lineRule="auto"/>
              <w:rPr>
                <w:rFonts w:ascii="Times New Roman" w:eastAsia="Times New Roman" w:hAnsi="Times New Roman"/>
                <w:lang w:eastAsia="ru-RU"/>
              </w:rPr>
            </w:pPr>
          </w:p>
        </w:tc>
        <w:tc>
          <w:tcPr>
            <w:tcW w:w="2977" w:type="dxa"/>
            <w:vMerge w:val="restart"/>
            <w:tcBorders>
              <w:top w:val="nil"/>
              <w:left w:val="single" w:sz="4" w:space="0" w:color="auto"/>
              <w:bottom w:val="single" w:sz="4" w:space="0" w:color="000000"/>
              <w:right w:val="nil"/>
            </w:tcBorders>
            <w:vAlign w:val="center"/>
            <w:hideMark/>
          </w:tcPr>
          <w:p w14:paraId="31F570B9" w14:textId="77777777" w:rsidR="003E6D86" w:rsidRDefault="003E6D8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санузел</w:t>
            </w:r>
          </w:p>
        </w:tc>
        <w:tc>
          <w:tcPr>
            <w:tcW w:w="5528" w:type="dxa"/>
            <w:vMerge w:val="restart"/>
            <w:tcBorders>
              <w:top w:val="nil"/>
              <w:left w:val="single" w:sz="4" w:space="0" w:color="auto"/>
              <w:bottom w:val="single" w:sz="4" w:space="0" w:color="000000"/>
              <w:right w:val="single" w:sz="4" w:space="0" w:color="auto"/>
            </w:tcBorders>
            <w:vAlign w:val="center"/>
            <w:hideMark/>
          </w:tcPr>
          <w:p w14:paraId="2FF237BC" w14:textId="77777777" w:rsidR="003E6D86" w:rsidRDefault="003E6D86">
            <w:pPr>
              <w:spacing w:after="0" w:line="240" w:lineRule="auto"/>
              <w:jc w:val="center"/>
              <w:rPr>
                <w:rFonts w:ascii="Times New Roman" w:eastAsia="Times New Roman" w:hAnsi="Times New Roman"/>
                <w:lang w:eastAsia="ru-RU"/>
              </w:rPr>
            </w:pPr>
            <w:r>
              <w:rPr>
                <w:rFonts w:ascii="Times New Roman" w:eastAsia="Times New Roman" w:hAnsi="Times New Roman"/>
              </w:rPr>
              <w:t>шпатлевка</w:t>
            </w:r>
          </w:p>
        </w:tc>
      </w:tr>
      <w:tr w:rsidR="003E6D86" w14:paraId="7044342C" w14:textId="77777777" w:rsidTr="003E6D86">
        <w:trPr>
          <w:trHeight w:val="276"/>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CF697CF" w14:textId="77777777" w:rsidR="003E6D86" w:rsidRDefault="003E6D86">
            <w:pPr>
              <w:spacing w:after="0" w:line="240" w:lineRule="auto"/>
              <w:rPr>
                <w:rFonts w:ascii="Times New Roman" w:eastAsia="Times New Roman" w:hAnsi="Times New Roman"/>
                <w:lang w:eastAsia="ru-RU"/>
              </w:rPr>
            </w:pPr>
          </w:p>
        </w:tc>
        <w:tc>
          <w:tcPr>
            <w:tcW w:w="0" w:type="auto"/>
            <w:vMerge/>
            <w:tcBorders>
              <w:top w:val="nil"/>
              <w:left w:val="single" w:sz="4" w:space="0" w:color="auto"/>
              <w:bottom w:val="single" w:sz="4" w:space="0" w:color="000000"/>
              <w:right w:val="nil"/>
            </w:tcBorders>
            <w:vAlign w:val="center"/>
            <w:hideMark/>
          </w:tcPr>
          <w:p w14:paraId="6B2A9C5D" w14:textId="77777777" w:rsidR="003E6D86" w:rsidRDefault="003E6D86">
            <w:pPr>
              <w:spacing w:after="0" w:line="240" w:lineRule="auto"/>
              <w:rPr>
                <w:rFonts w:ascii="Times New Roman" w:eastAsia="Times New Roman" w:hAnsi="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CBD9684" w14:textId="77777777" w:rsidR="003E6D86" w:rsidRDefault="003E6D86">
            <w:pPr>
              <w:spacing w:after="0" w:line="240" w:lineRule="auto"/>
              <w:rPr>
                <w:rFonts w:ascii="Times New Roman" w:eastAsia="Times New Roman" w:hAnsi="Times New Roman"/>
                <w:lang w:eastAsia="ru-RU"/>
              </w:rPr>
            </w:pPr>
          </w:p>
        </w:tc>
      </w:tr>
      <w:tr w:rsidR="003E6D86" w14:paraId="7F0E9893" w14:textId="77777777" w:rsidTr="003E6D86">
        <w:trPr>
          <w:trHeight w:val="253"/>
        </w:trPr>
        <w:tc>
          <w:tcPr>
            <w:tcW w:w="2133" w:type="dxa"/>
            <w:vMerge w:val="restart"/>
            <w:tcBorders>
              <w:top w:val="nil"/>
              <w:left w:val="single" w:sz="4" w:space="0" w:color="auto"/>
              <w:bottom w:val="single" w:sz="4" w:space="0" w:color="000000"/>
              <w:right w:val="single" w:sz="4" w:space="0" w:color="auto"/>
            </w:tcBorders>
            <w:vAlign w:val="center"/>
            <w:hideMark/>
          </w:tcPr>
          <w:p w14:paraId="03925D3F" w14:textId="77777777" w:rsidR="003E6D86" w:rsidRDefault="003E6D8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Полы</w:t>
            </w:r>
          </w:p>
        </w:tc>
        <w:tc>
          <w:tcPr>
            <w:tcW w:w="2977" w:type="dxa"/>
            <w:vMerge w:val="restart"/>
            <w:tcBorders>
              <w:top w:val="nil"/>
              <w:left w:val="single" w:sz="4" w:space="0" w:color="auto"/>
              <w:bottom w:val="single" w:sz="4" w:space="0" w:color="000000"/>
              <w:right w:val="single" w:sz="4" w:space="0" w:color="auto"/>
            </w:tcBorders>
            <w:vAlign w:val="center"/>
            <w:hideMark/>
          </w:tcPr>
          <w:p w14:paraId="210FE4AC" w14:textId="77777777" w:rsidR="003E6D86" w:rsidRDefault="003E6D8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жилые комнаты</w:t>
            </w:r>
          </w:p>
        </w:tc>
        <w:tc>
          <w:tcPr>
            <w:tcW w:w="5528" w:type="dxa"/>
            <w:vMerge w:val="restart"/>
            <w:tcBorders>
              <w:top w:val="nil"/>
              <w:left w:val="single" w:sz="4" w:space="0" w:color="auto"/>
              <w:bottom w:val="single" w:sz="4" w:space="0" w:color="000000"/>
              <w:right w:val="single" w:sz="4" w:space="0" w:color="auto"/>
            </w:tcBorders>
            <w:vAlign w:val="center"/>
            <w:hideMark/>
          </w:tcPr>
          <w:p w14:paraId="79C46975" w14:textId="77777777" w:rsidR="003E6D86" w:rsidRDefault="003E6D8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цементно-песчаная стяжка</w:t>
            </w:r>
          </w:p>
        </w:tc>
      </w:tr>
      <w:tr w:rsidR="003E6D86" w14:paraId="70BC4E5F" w14:textId="77777777" w:rsidTr="003E6D86">
        <w:trPr>
          <w:trHeight w:val="253"/>
        </w:trPr>
        <w:tc>
          <w:tcPr>
            <w:tcW w:w="0" w:type="auto"/>
            <w:vMerge/>
            <w:tcBorders>
              <w:top w:val="nil"/>
              <w:left w:val="single" w:sz="4" w:space="0" w:color="auto"/>
              <w:bottom w:val="single" w:sz="4" w:space="0" w:color="000000"/>
              <w:right w:val="single" w:sz="4" w:space="0" w:color="auto"/>
            </w:tcBorders>
            <w:vAlign w:val="center"/>
            <w:hideMark/>
          </w:tcPr>
          <w:p w14:paraId="6E002EF8" w14:textId="77777777" w:rsidR="003E6D86" w:rsidRDefault="003E6D86">
            <w:pPr>
              <w:spacing w:after="0" w:line="240" w:lineRule="auto"/>
              <w:rPr>
                <w:rFonts w:ascii="Times New Roman" w:eastAsia="Times New Roman" w:hAnsi="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816CBC5" w14:textId="77777777" w:rsidR="003E6D86" w:rsidRDefault="003E6D86">
            <w:pPr>
              <w:spacing w:after="0" w:line="240" w:lineRule="auto"/>
              <w:rPr>
                <w:rFonts w:ascii="Times New Roman" w:eastAsia="Times New Roman" w:hAnsi="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D93F8CB" w14:textId="77777777" w:rsidR="003E6D86" w:rsidRDefault="003E6D86">
            <w:pPr>
              <w:spacing w:after="0" w:line="240" w:lineRule="auto"/>
              <w:rPr>
                <w:rFonts w:ascii="Times New Roman" w:eastAsia="Times New Roman" w:hAnsi="Times New Roman"/>
                <w:lang w:eastAsia="ru-RU"/>
              </w:rPr>
            </w:pPr>
          </w:p>
        </w:tc>
      </w:tr>
      <w:tr w:rsidR="003E6D86" w14:paraId="2E3FC926" w14:textId="77777777" w:rsidTr="003E6D86">
        <w:trPr>
          <w:trHeight w:val="253"/>
        </w:trPr>
        <w:tc>
          <w:tcPr>
            <w:tcW w:w="0" w:type="auto"/>
            <w:vMerge/>
            <w:tcBorders>
              <w:top w:val="nil"/>
              <w:left w:val="single" w:sz="4" w:space="0" w:color="auto"/>
              <w:bottom w:val="single" w:sz="4" w:space="0" w:color="000000"/>
              <w:right w:val="single" w:sz="4" w:space="0" w:color="auto"/>
            </w:tcBorders>
            <w:vAlign w:val="center"/>
            <w:hideMark/>
          </w:tcPr>
          <w:p w14:paraId="03178F6C" w14:textId="77777777" w:rsidR="003E6D86" w:rsidRDefault="003E6D86">
            <w:pPr>
              <w:spacing w:after="0" w:line="240" w:lineRule="auto"/>
              <w:rPr>
                <w:rFonts w:ascii="Times New Roman" w:eastAsia="Times New Roman" w:hAnsi="Times New Roman"/>
                <w:lang w:eastAsia="ru-RU"/>
              </w:rPr>
            </w:pPr>
          </w:p>
        </w:tc>
        <w:tc>
          <w:tcPr>
            <w:tcW w:w="2977" w:type="dxa"/>
            <w:vMerge w:val="restart"/>
            <w:tcBorders>
              <w:top w:val="nil"/>
              <w:left w:val="single" w:sz="4" w:space="0" w:color="auto"/>
              <w:bottom w:val="single" w:sz="4" w:space="0" w:color="000000"/>
              <w:right w:val="single" w:sz="4" w:space="0" w:color="auto"/>
            </w:tcBorders>
            <w:vAlign w:val="center"/>
            <w:hideMark/>
          </w:tcPr>
          <w:p w14:paraId="39E5CDEB" w14:textId="77777777" w:rsidR="003E6D86" w:rsidRDefault="003E6D8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кухня и коридор</w:t>
            </w:r>
          </w:p>
        </w:tc>
        <w:tc>
          <w:tcPr>
            <w:tcW w:w="5528" w:type="dxa"/>
            <w:vMerge w:val="restart"/>
            <w:tcBorders>
              <w:top w:val="nil"/>
              <w:left w:val="single" w:sz="4" w:space="0" w:color="auto"/>
              <w:bottom w:val="single" w:sz="4" w:space="0" w:color="000000"/>
              <w:right w:val="single" w:sz="4" w:space="0" w:color="auto"/>
            </w:tcBorders>
            <w:vAlign w:val="center"/>
            <w:hideMark/>
          </w:tcPr>
          <w:p w14:paraId="4019863E" w14:textId="77777777" w:rsidR="003E6D86" w:rsidRDefault="003E6D8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цементно-песчаная стяжка</w:t>
            </w:r>
          </w:p>
        </w:tc>
      </w:tr>
      <w:tr w:rsidR="003E6D86" w14:paraId="12EAFD3D" w14:textId="77777777" w:rsidTr="003E6D86">
        <w:trPr>
          <w:trHeight w:val="276"/>
        </w:trPr>
        <w:tc>
          <w:tcPr>
            <w:tcW w:w="0" w:type="auto"/>
            <w:vMerge/>
            <w:tcBorders>
              <w:top w:val="nil"/>
              <w:left w:val="single" w:sz="4" w:space="0" w:color="auto"/>
              <w:bottom w:val="single" w:sz="4" w:space="0" w:color="000000"/>
              <w:right w:val="single" w:sz="4" w:space="0" w:color="auto"/>
            </w:tcBorders>
            <w:vAlign w:val="center"/>
            <w:hideMark/>
          </w:tcPr>
          <w:p w14:paraId="60147B5D" w14:textId="77777777" w:rsidR="003E6D86" w:rsidRDefault="003E6D86">
            <w:pPr>
              <w:spacing w:after="0" w:line="240" w:lineRule="auto"/>
              <w:rPr>
                <w:rFonts w:ascii="Times New Roman" w:eastAsia="Times New Roman" w:hAnsi="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CCD8058" w14:textId="77777777" w:rsidR="003E6D86" w:rsidRDefault="003E6D86">
            <w:pPr>
              <w:spacing w:after="0" w:line="240" w:lineRule="auto"/>
              <w:rPr>
                <w:rFonts w:ascii="Times New Roman" w:eastAsia="Times New Roman" w:hAnsi="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2C1767A" w14:textId="77777777" w:rsidR="003E6D86" w:rsidRDefault="003E6D86">
            <w:pPr>
              <w:spacing w:after="0" w:line="240" w:lineRule="auto"/>
              <w:rPr>
                <w:rFonts w:ascii="Times New Roman" w:eastAsia="Times New Roman" w:hAnsi="Times New Roman"/>
                <w:lang w:eastAsia="ru-RU"/>
              </w:rPr>
            </w:pPr>
          </w:p>
        </w:tc>
      </w:tr>
      <w:tr w:rsidR="003E6D86" w14:paraId="0E5F1FC8" w14:textId="77777777" w:rsidTr="003E6D86">
        <w:trPr>
          <w:trHeight w:val="393"/>
        </w:trPr>
        <w:tc>
          <w:tcPr>
            <w:tcW w:w="0" w:type="auto"/>
            <w:vMerge/>
            <w:tcBorders>
              <w:top w:val="nil"/>
              <w:left w:val="single" w:sz="4" w:space="0" w:color="auto"/>
              <w:bottom w:val="single" w:sz="4" w:space="0" w:color="000000"/>
              <w:right w:val="single" w:sz="4" w:space="0" w:color="auto"/>
            </w:tcBorders>
            <w:vAlign w:val="center"/>
            <w:hideMark/>
          </w:tcPr>
          <w:p w14:paraId="5C01DB9C" w14:textId="77777777" w:rsidR="003E6D86" w:rsidRDefault="003E6D86">
            <w:pPr>
              <w:spacing w:after="0" w:line="240" w:lineRule="auto"/>
              <w:rPr>
                <w:rFonts w:ascii="Times New Roman" w:eastAsia="Times New Roman" w:hAnsi="Times New Roman"/>
                <w:lang w:eastAsia="ru-RU"/>
              </w:rPr>
            </w:pPr>
          </w:p>
        </w:tc>
        <w:tc>
          <w:tcPr>
            <w:tcW w:w="2977" w:type="dxa"/>
            <w:tcBorders>
              <w:top w:val="nil"/>
              <w:left w:val="nil"/>
              <w:bottom w:val="nil"/>
              <w:right w:val="single" w:sz="4" w:space="0" w:color="auto"/>
            </w:tcBorders>
            <w:vAlign w:val="center"/>
            <w:hideMark/>
          </w:tcPr>
          <w:p w14:paraId="4E52D054" w14:textId="77777777" w:rsidR="003E6D86" w:rsidRDefault="003E6D8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ванная и сан. узел</w:t>
            </w:r>
          </w:p>
        </w:tc>
        <w:tc>
          <w:tcPr>
            <w:tcW w:w="5528" w:type="dxa"/>
            <w:tcBorders>
              <w:top w:val="nil"/>
              <w:left w:val="nil"/>
              <w:bottom w:val="single" w:sz="4" w:space="0" w:color="auto"/>
              <w:right w:val="single" w:sz="4" w:space="0" w:color="auto"/>
            </w:tcBorders>
            <w:vAlign w:val="center"/>
            <w:hideMark/>
          </w:tcPr>
          <w:p w14:paraId="5A0F0C7E" w14:textId="77777777" w:rsidR="003E6D86" w:rsidRDefault="003E6D8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цементно-песчаная стяжка</w:t>
            </w:r>
          </w:p>
        </w:tc>
      </w:tr>
      <w:tr w:rsidR="003E6D86" w14:paraId="6B1833E8" w14:textId="77777777" w:rsidTr="003E6D86">
        <w:trPr>
          <w:trHeight w:val="280"/>
        </w:trPr>
        <w:tc>
          <w:tcPr>
            <w:tcW w:w="0" w:type="auto"/>
            <w:vMerge/>
            <w:tcBorders>
              <w:top w:val="nil"/>
              <w:left w:val="single" w:sz="4" w:space="0" w:color="auto"/>
              <w:bottom w:val="single" w:sz="4" w:space="0" w:color="000000"/>
              <w:right w:val="single" w:sz="4" w:space="0" w:color="auto"/>
            </w:tcBorders>
            <w:vAlign w:val="center"/>
            <w:hideMark/>
          </w:tcPr>
          <w:p w14:paraId="7253059C" w14:textId="77777777" w:rsidR="003E6D86" w:rsidRDefault="003E6D86">
            <w:pPr>
              <w:spacing w:after="0" w:line="240" w:lineRule="auto"/>
              <w:rPr>
                <w:rFonts w:ascii="Times New Roman" w:eastAsia="Times New Roman" w:hAnsi="Times New Roman"/>
                <w:lang w:eastAsia="ru-RU"/>
              </w:rPr>
            </w:pPr>
          </w:p>
        </w:tc>
        <w:tc>
          <w:tcPr>
            <w:tcW w:w="2977" w:type="dxa"/>
            <w:tcBorders>
              <w:top w:val="single" w:sz="4" w:space="0" w:color="auto"/>
              <w:left w:val="nil"/>
              <w:bottom w:val="nil"/>
              <w:right w:val="nil"/>
            </w:tcBorders>
            <w:vAlign w:val="center"/>
            <w:hideMark/>
          </w:tcPr>
          <w:p w14:paraId="760B1639" w14:textId="77777777" w:rsidR="003E6D86" w:rsidRDefault="003E6D8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плинтуса для комнат и коридора</w:t>
            </w:r>
          </w:p>
        </w:tc>
        <w:tc>
          <w:tcPr>
            <w:tcW w:w="5528" w:type="dxa"/>
            <w:tcBorders>
              <w:top w:val="nil"/>
              <w:left w:val="single" w:sz="4" w:space="0" w:color="auto"/>
              <w:bottom w:val="single" w:sz="4" w:space="0" w:color="auto"/>
              <w:right w:val="single" w:sz="4" w:space="0" w:color="auto"/>
            </w:tcBorders>
            <w:vAlign w:val="center"/>
            <w:hideMark/>
          </w:tcPr>
          <w:p w14:paraId="22607FEC" w14:textId="77777777" w:rsidR="003E6D86" w:rsidRDefault="003E6D8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Не устанавливаются</w:t>
            </w:r>
          </w:p>
        </w:tc>
      </w:tr>
      <w:tr w:rsidR="003E6D86" w14:paraId="3FE21F17" w14:textId="77777777" w:rsidTr="003E6D86">
        <w:trPr>
          <w:trHeight w:val="127"/>
        </w:trPr>
        <w:tc>
          <w:tcPr>
            <w:tcW w:w="2133" w:type="dxa"/>
            <w:vMerge w:val="restart"/>
            <w:tcBorders>
              <w:top w:val="nil"/>
              <w:left w:val="single" w:sz="4" w:space="0" w:color="auto"/>
              <w:bottom w:val="single" w:sz="4" w:space="0" w:color="000000"/>
              <w:right w:val="single" w:sz="4" w:space="0" w:color="auto"/>
            </w:tcBorders>
            <w:vAlign w:val="center"/>
            <w:hideMark/>
          </w:tcPr>
          <w:p w14:paraId="1A8C4DCF" w14:textId="77777777" w:rsidR="003E6D86" w:rsidRDefault="003E6D8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Потолки</w:t>
            </w:r>
          </w:p>
        </w:tc>
        <w:tc>
          <w:tcPr>
            <w:tcW w:w="2977" w:type="dxa"/>
            <w:tcBorders>
              <w:top w:val="single" w:sz="4" w:space="0" w:color="auto"/>
              <w:left w:val="nil"/>
              <w:bottom w:val="single" w:sz="4" w:space="0" w:color="auto"/>
              <w:right w:val="single" w:sz="4" w:space="0" w:color="auto"/>
            </w:tcBorders>
            <w:vAlign w:val="center"/>
            <w:hideMark/>
          </w:tcPr>
          <w:p w14:paraId="1391C1DD" w14:textId="77777777" w:rsidR="003E6D86" w:rsidRDefault="003E6D8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коридор</w:t>
            </w:r>
          </w:p>
        </w:tc>
        <w:tc>
          <w:tcPr>
            <w:tcW w:w="5528" w:type="dxa"/>
            <w:tcBorders>
              <w:top w:val="nil"/>
              <w:left w:val="nil"/>
              <w:bottom w:val="single" w:sz="4" w:space="0" w:color="auto"/>
              <w:right w:val="single" w:sz="4" w:space="0" w:color="auto"/>
            </w:tcBorders>
            <w:vAlign w:val="center"/>
            <w:hideMark/>
          </w:tcPr>
          <w:p w14:paraId="59C6EF95" w14:textId="77777777" w:rsidR="003E6D86" w:rsidRDefault="003E6D8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шпатлевка</w:t>
            </w:r>
          </w:p>
        </w:tc>
      </w:tr>
      <w:tr w:rsidR="003E6D86" w14:paraId="79CD1380" w14:textId="77777777" w:rsidTr="003E6D86">
        <w:trPr>
          <w:trHeight w:val="479"/>
        </w:trPr>
        <w:tc>
          <w:tcPr>
            <w:tcW w:w="0" w:type="auto"/>
            <w:vMerge/>
            <w:tcBorders>
              <w:top w:val="nil"/>
              <w:left w:val="single" w:sz="4" w:space="0" w:color="auto"/>
              <w:bottom w:val="single" w:sz="4" w:space="0" w:color="000000"/>
              <w:right w:val="single" w:sz="4" w:space="0" w:color="auto"/>
            </w:tcBorders>
            <w:vAlign w:val="center"/>
            <w:hideMark/>
          </w:tcPr>
          <w:p w14:paraId="60CF87C6" w14:textId="77777777" w:rsidR="003E6D86" w:rsidRDefault="003E6D86">
            <w:pPr>
              <w:spacing w:after="0" w:line="240" w:lineRule="auto"/>
              <w:rPr>
                <w:rFonts w:ascii="Times New Roman" w:eastAsia="Times New Roman" w:hAnsi="Times New Roman"/>
                <w:lang w:eastAsia="ru-RU"/>
              </w:rPr>
            </w:pPr>
          </w:p>
        </w:tc>
        <w:tc>
          <w:tcPr>
            <w:tcW w:w="2977" w:type="dxa"/>
            <w:tcBorders>
              <w:top w:val="nil"/>
              <w:left w:val="nil"/>
              <w:bottom w:val="single" w:sz="4" w:space="0" w:color="auto"/>
              <w:right w:val="single" w:sz="4" w:space="0" w:color="auto"/>
            </w:tcBorders>
            <w:vAlign w:val="center"/>
            <w:hideMark/>
          </w:tcPr>
          <w:p w14:paraId="1498AFA4" w14:textId="77777777" w:rsidR="003E6D86" w:rsidRDefault="003E6D8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кухня и жилые комнаты</w:t>
            </w:r>
          </w:p>
        </w:tc>
        <w:tc>
          <w:tcPr>
            <w:tcW w:w="5528" w:type="dxa"/>
            <w:tcBorders>
              <w:top w:val="nil"/>
              <w:left w:val="nil"/>
              <w:bottom w:val="single" w:sz="4" w:space="0" w:color="auto"/>
              <w:right w:val="single" w:sz="4" w:space="0" w:color="auto"/>
            </w:tcBorders>
            <w:vAlign w:val="center"/>
            <w:hideMark/>
          </w:tcPr>
          <w:p w14:paraId="4096F1F5" w14:textId="77777777" w:rsidR="003E6D86" w:rsidRDefault="003E6D8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шпатлевка</w:t>
            </w:r>
          </w:p>
        </w:tc>
      </w:tr>
      <w:tr w:rsidR="003E6D86" w14:paraId="6C177B45" w14:textId="77777777" w:rsidTr="003E6D86">
        <w:trPr>
          <w:trHeight w:val="359"/>
        </w:trPr>
        <w:tc>
          <w:tcPr>
            <w:tcW w:w="0" w:type="auto"/>
            <w:vMerge/>
            <w:tcBorders>
              <w:top w:val="nil"/>
              <w:left w:val="single" w:sz="4" w:space="0" w:color="auto"/>
              <w:bottom w:val="single" w:sz="4" w:space="0" w:color="000000"/>
              <w:right w:val="single" w:sz="4" w:space="0" w:color="auto"/>
            </w:tcBorders>
            <w:vAlign w:val="center"/>
            <w:hideMark/>
          </w:tcPr>
          <w:p w14:paraId="4B720AFD" w14:textId="77777777" w:rsidR="003E6D86" w:rsidRDefault="003E6D86">
            <w:pPr>
              <w:spacing w:after="0" w:line="240" w:lineRule="auto"/>
              <w:rPr>
                <w:rFonts w:ascii="Times New Roman" w:eastAsia="Times New Roman" w:hAnsi="Times New Roman"/>
                <w:lang w:eastAsia="ru-RU"/>
              </w:rPr>
            </w:pPr>
          </w:p>
        </w:tc>
        <w:tc>
          <w:tcPr>
            <w:tcW w:w="2977" w:type="dxa"/>
            <w:tcBorders>
              <w:top w:val="nil"/>
              <w:left w:val="nil"/>
              <w:bottom w:val="single" w:sz="4" w:space="0" w:color="auto"/>
              <w:right w:val="single" w:sz="4" w:space="0" w:color="auto"/>
            </w:tcBorders>
            <w:vAlign w:val="center"/>
            <w:hideMark/>
          </w:tcPr>
          <w:p w14:paraId="711C5E8E" w14:textId="77777777" w:rsidR="003E6D86" w:rsidRDefault="003E6D8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ванная и сан. узел</w:t>
            </w:r>
          </w:p>
        </w:tc>
        <w:tc>
          <w:tcPr>
            <w:tcW w:w="5528" w:type="dxa"/>
            <w:tcBorders>
              <w:top w:val="nil"/>
              <w:left w:val="nil"/>
              <w:bottom w:val="single" w:sz="4" w:space="0" w:color="auto"/>
              <w:right w:val="single" w:sz="4" w:space="0" w:color="auto"/>
            </w:tcBorders>
            <w:vAlign w:val="center"/>
            <w:hideMark/>
          </w:tcPr>
          <w:p w14:paraId="686454D6" w14:textId="77777777" w:rsidR="003E6D86" w:rsidRDefault="003E6D8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шпатлевка</w:t>
            </w:r>
          </w:p>
        </w:tc>
      </w:tr>
      <w:tr w:rsidR="003E6D86" w14:paraId="690B6BAF" w14:textId="77777777" w:rsidTr="003E6D86">
        <w:trPr>
          <w:trHeight w:val="353"/>
        </w:trPr>
        <w:tc>
          <w:tcPr>
            <w:tcW w:w="0" w:type="auto"/>
            <w:vMerge/>
            <w:tcBorders>
              <w:top w:val="nil"/>
              <w:left w:val="single" w:sz="4" w:space="0" w:color="auto"/>
              <w:bottom w:val="single" w:sz="4" w:space="0" w:color="000000"/>
              <w:right w:val="single" w:sz="4" w:space="0" w:color="auto"/>
            </w:tcBorders>
            <w:vAlign w:val="center"/>
            <w:hideMark/>
          </w:tcPr>
          <w:p w14:paraId="5BE0E4A0" w14:textId="77777777" w:rsidR="003E6D86" w:rsidRDefault="003E6D86">
            <w:pPr>
              <w:spacing w:after="0" w:line="240" w:lineRule="auto"/>
              <w:rPr>
                <w:rFonts w:ascii="Times New Roman" w:eastAsia="Times New Roman" w:hAnsi="Times New Roman"/>
                <w:lang w:eastAsia="ru-RU"/>
              </w:rPr>
            </w:pPr>
          </w:p>
        </w:tc>
        <w:tc>
          <w:tcPr>
            <w:tcW w:w="2977" w:type="dxa"/>
            <w:tcBorders>
              <w:top w:val="nil"/>
              <w:left w:val="nil"/>
              <w:bottom w:val="single" w:sz="4" w:space="0" w:color="auto"/>
              <w:right w:val="single" w:sz="4" w:space="0" w:color="auto"/>
            </w:tcBorders>
            <w:vAlign w:val="center"/>
            <w:hideMark/>
          </w:tcPr>
          <w:p w14:paraId="5DAFB0F4" w14:textId="77777777" w:rsidR="003E6D86" w:rsidRDefault="003E6D8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балконы и лоджии</w:t>
            </w:r>
          </w:p>
        </w:tc>
        <w:tc>
          <w:tcPr>
            <w:tcW w:w="5528" w:type="dxa"/>
            <w:tcBorders>
              <w:top w:val="nil"/>
              <w:left w:val="nil"/>
              <w:bottom w:val="single" w:sz="4" w:space="0" w:color="auto"/>
              <w:right w:val="single" w:sz="4" w:space="0" w:color="auto"/>
            </w:tcBorders>
            <w:vAlign w:val="center"/>
            <w:hideMark/>
          </w:tcPr>
          <w:p w14:paraId="382470E2" w14:textId="77777777" w:rsidR="003E6D86" w:rsidRDefault="003E6D8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Без отделки</w:t>
            </w:r>
          </w:p>
        </w:tc>
      </w:tr>
      <w:tr w:rsidR="003E6D86" w14:paraId="538311C5" w14:textId="77777777" w:rsidTr="003E6D86">
        <w:trPr>
          <w:trHeight w:val="813"/>
        </w:trPr>
        <w:tc>
          <w:tcPr>
            <w:tcW w:w="2133" w:type="dxa"/>
            <w:tcBorders>
              <w:top w:val="nil"/>
              <w:left w:val="single" w:sz="4" w:space="0" w:color="auto"/>
              <w:bottom w:val="single" w:sz="4" w:space="0" w:color="auto"/>
              <w:right w:val="single" w:sz="4" w:space="0" w:color="auto"/>
            </w:tcBorders>
            <w:vAlign w:val="center"/>
            <w:hideMark/>
          </w:tcPr>
          <w:p w14:paraId="762F13C1" w14:textId="77777777" w:rsidR="003E6D86" w:rsidRDefault="003E6D8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Окна</w:t>
            </w:r>
          </w:p>
        </w:tc>
        <w:tc>
          <w:tcPr>
            <w:tcW w:w="8505" w:type="dxa"/>
            <w:gridSpan w:val="2"/>
            <w:tcBorders>
              <w:top w:val="single" w:sz="4" w:space="0" w:color="auto"/>
              <w:left w:val="nil"/>
              <w:bottom w:val="single" w:sz="4" w:space="0" w:color="auto"/>
              <w:right w:val="single" w:sz="4" w:space="0" w:color="000000"/>
            </w:tcBorders>
            <w:vAlign w:val="center"/>
            <w:hideMark/>
          </w:tcPr>
          <w:p w14:paraId="0715C4A2" w14:textId="77777777" w:rsidR="003E6D86" w:rsidRDefault="003E6D86">
            <w:pPr>
              <w:spacing w:after="0" w:line="240" w:lineRule="auto"/>
              <w:ind w:left="-108" w:firstLine="391"/>
              <w:jc w:val="center"/>
              <w:rPr>
                <w:rFonts w:ascii="Times New Roman" w:eastAsia="Times New Roman" w:hAnsi="Times New Roman"/>
                <w:lang w:eastAsia="ru-RU"/>
              </w:rPr>
            </w:pPr>
            <w:r>
              <w:rPr>
                <w:rFonts w:ascii="Times New Roman" w:eastAsia="Times New Roman" w:hAnsi="Times New Roman"/>
                <w:lang w:eastAsia="ru-RU"/>
              </w:rPr>
              <w:t>Двухкамерные стеклопакеты; подоконники не устанавливаются; отделка оконных откосов не выполняется</w:t>
            </w:r>
          </w:p>
          <w:p w14:paraId="69253585" w14:textId="77777777" w:rsidR="003E6D86" w:rsidRDefault="003E6D86">
            <w:pPr>
              <w:spacing w:after="0" w:line="240" w:lineRule="auto"/>
              <w:ind w:left="-108" w:firstLine="391"/>
              <w:jc w:val="center"/>
              <w:rPr>
                <w:rFonts w:ascii="Times New Roman" w:eastAsia="Times New Roman" w:hAnsi="Times New Roman"/>
                <w:lang w:eastAsia="ru-RU"/>
              </w:rPr>
            </w:pPr>
            <w:r>
              <w:rPr>
                <w:rFonts w:ascii="Times New Roman" w:eastAsia="Times New Roman" w:hAnsi="Times New Roman"/>
                <w:lang w:eastAsia="ru-RU"/>
              </w:rPr>
              <w:t xml:space="preserve"> Балкон/Лоджия – «холодное» остекление</w:t>
            </w:r>
          </w:p>
        </w:tc>
      </w:tr>
      <w:tr w:rsidR="003E6D86" w14:paraId="7A3E9FC9" w14:textId="77777777" w:rsidTr="003E6D86">
        <w:trPr>
          <w:trHeight w:val="1230"/>
        </w:trPr>
        <w:tc>
          <w:tcPr>
            <w:tcW w:w="2133" w:type="dxa"/>
            <w:vMerge w:val="restart"/>
            <w:tcBorders>
              <w:top w:val="nil"/>
              <w:left w:val="single" w:sz="4" w:space="0" w:color="auto"/>
              <w:bottom w:val="single" w:sz="4" w:space="0" w:color="000000"/>
              <w:right w:val="single" w:sz="4" w:space="0" w:color="auto"/>
            </w:tcBorders>
            <w:vAlign w:val="center"/>
            <w:hideMark/>
          </w:tcPr>
          <w:p w14:paraId="664DA654" w14:textId="77777777" w:rsidR="003E6D86" w:rsidRDefault="003E6D8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Санитарно-техническое оборудование</w:t>
            </w:r>
          </w:p>
        </w:tc>
        <w:tc>
          <w:tcPr>
            <w:tcW w:w="2977" w:type="dxa"/>
            <w:tcBorders>
              <w:top w:val="nil"/>
              <w:left w:val="single" w:sz="4" w:space="0" w:color="auto"/>
              <w:bottom w:val="single" w:sz="4" w:space="0" w:color="000000"/>
              <w:right w:val="single" w:sz="4" w:space="0" w:color="auto"/>
            </w:tcBorders>
            <w:vAlign w:val="center"/>
            <w:hideMark/>
          </w:tcPr>
          <w:p w14:paraId="4BF2D6B5" w14:textId="77777777" w:rsidR="003E6D86" w:rsidRDefault="003E6D8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ванная и сан. узел</w:t>
            </w:r>
          </w:p>
        </w:tc>
        <w:tc>
          <w:tcPr>
            <w:tcW w:w="5528" w:type="dxa"/>
            <w:tcBorders>
              <w:top w:val="nil"/>
              <w:left w:val="nil"/>
              <w:bottom w:val="nil"/>
              <w:right w:val="single" w:sz="4" w:space="0" w:color="auto"/>
            </w:tcBorders>
            <w:vAlign w:val="center"/>
            <w:hideMark/>
          </w:tcPr>
          <w:p w14:paraId="3E23B0B3" w14:textId="77777777" w:rsidR="003E6D86" w:rsidRDefault="003E6D8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Канализационный стояк с отводом и заглушкой, счетчики ХВС и ГВС</w:t>
            </w:r>
          </w:p>
        </w:tc>
      </w:tr>
      <w:tr w:rsidR="003E6D86" w14:paraId="6A16EB38" w14:textId="77777777" w:rsidTr="003E6D86">
        <w:trPr>
          <w:trHeight w:val="644"/>
        </w:trPr>
        <w:tc>
          <w:tcPr>
            <w:tcW w:w="0" w:type="auto"/>
            <w:vMerge/>
            <w:tcBorders>
              <w:top w:val="nil"/>
              <w:left w:val="single" w:sz="4" w:space="0" w:color="auto"/>
              <w:bottom w:val="single" w:sz="4" w:space="0" w:color="000000"/>
              <w:right w:val="single" w:sz="4" w:space="0" w:color="auto"/>
            </w:tcBorders>
            <w:vAlign w:val="center"/>
            <w:hideMark/>
          </w:tcPr>
          <w:p w14:paraId="4F84DD47" w14:textId="77777777" w:rsidR="003E6D86" w:rsidRDefault="003E6D86">
            <w:pPr>
              <w:spacing w:after="0" w:line="240" w:lineRule="auto"/>
              <w:rPr>
                <w:rFonts w:ascii="Times New Roman" w:eastAsia="Times New Roman" w:hAnsi="Times New Roman"/>
                <w:lang w:eastAsia="ru-RU"/>
              </w:rPr>
            </w:pPr>
          </w:p>
        </w:tc>
        <w:tc>
          <w:tcPr>
            <w:tcW w:w="2977" w:type="dxa"/>
            <w:tcBorders>
              <w:top w:val="nil"/>
              <w:left w:val="single" w:sz="4" w:space="0" w:color="auto"/>
              <w:bottom w:val="single" w:sz="4" w:space="0" w:color="000000"/>
              <w:right w:val="single" w:sz="4" w:space="0" w:color="auto"/>
            </w:tcBorders>
            <w:vAlign w:val="center"/>
            <w:hideMark/>
          </w:tcPr>
          <w:p w14:paraId="3729BEFD" w14:textId="77777777" w:rsidR="003E6D86" w:rsidRDefault="003E6D8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кухня</w:t>
            </w:r>
          </w:p>
        </w:tc>
        <w:tc>
          <w:tcPr>
            <w:tcW w:w="5528" w:type="dxa"/>
            <w:tcBorders>
              <w:top w:val="single" w:sz="4" w:space="0" w:color="auto"/>
              <w:left w:val="nil"/>
              <w:bottom w:val="nil"/>
              <w:right w:val="single" w:sz="4" w:space="0" w:color="auto"/>
            </w:tcBorders>
            <w:vAlign w:val="center"/>
            <w:hideMark/>
          </w:tcPr>
          <w:p w14:paraId="5790D3B7" w14:textId="77777777" w:rsidR="003E6D86" w:rsidRDefault="003E6D8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Не устанавливается</w:t>
            </w:r>
          </w:p>
        </w:tc>
      </w:tr>
      <w:tr w:rsidR="003E6D86" w14:paraId="68452886" w14:textId="77777777" w:rsidTr="003E6D86">
        <w:trPr>
          <w:trHeight w:val="402"/>
        </w:trPr>
        <w:tc>
          <w:tcPr>
            <w:tcW w:w="2133" w:type="dxa"/>
            <w:vMerge w:val="restart"/>
            <w:tcBorders>
              <w:top w:val="single" w:sz="4" w:space="0" w:color="auto"/>
              <w:left w:val="single" w:sz="4" w:space="0" w:color="auto"/>
              <w:bottom w:val="single" w:sz="4" w:space="0" w:color="auto"/>
              <w:right w:val="single" w:sz="4" w:space="0" w:color="auto"/>
            </w:tcBorders>
            <w:vAlign w:val="center"/>
            <w:hideMark/>
          </w:tcPr>
          <w:p w14:paraId="0C4AB816" w14:textId="77777777" w:rsidR="003E6D86" w:rsidRDefault="003E6D86">
            <w:pPr>
              <w:jc w:val="center"/>
              <w:rPr>
                <w:rFonts w:ascii="Times New Roman" w:eastAsia="Times New Roman" w:hAnsi="Times New Roman"/>
                <w:lang w:eastAsia="ru-RU"/>
              </w:rPr>
            </w:pPr>
            <w:r>
              <w:rPr>
                <w:rFonts w:ascii="Times New Roman" w:eastAsia="Times New Roman" w:hAnsi="Times New Roman"/>
                <w:lang w:eastAsia="ru-RU"/>
              </w:rPr>
              <w:t>Инженерное оборудование</w:t>
            </w:r>
          </w:p>
        </w:tc>
        <w:tc>
          <w:tcPr>
            <w:tcW w:w="8505" w:type="dxa"/>
            <w:gridSpan w:val="2"/>
            <w:tcBorders>
              <w:top w:val="single" w:sz="4" w:space="0" w:color="auto"/>
              <w:left w:val="single" w:sz="4" w:space="0" w:color="auto"/>
              <w:bottom w:val="single" w:sz="4" w:space="0" w:color="auto"/>
              <w:right w:val="single" w:sz="4" w:space="0" w:color="auto"/>
            </w:tcBorders>
            <w:vAlign w:val="center"/>
            <w:hideMark/>
          </w:tcPr>
          <w:p w14:paraId="2984D752" w14:textId="77777777" w:rsidR="003E6D86" w:rsidRDefault="003E6D8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установка розеток, выключателей</w:t>
            </w:r>
          </w:p>
        </w:tc>
      </w:tr>
      <w:tr w:rsidR="003E6D86" w14:paraId="5637D0ED" w14:textId="77777777" w:rsidTr="003E6D86">
        <w:trPr>
          <w:trHeight w:val="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307E50" w14:textId="77777777" w:rsidR="003E6D86" w:rsidRDefault="003E6D86">
            <w:pPr>
              <w:spacing w:after="0" w:line="240" w:lineRule="auto"/>
              <w:rPr>
                <w:rFonts w:ascii="Times New Roman" w:eastAsia="Times New Roman" w:hAnsi="Times New Roman"/>
                <w:lang w:eastAsia="ru-RU"/>
              </w:rPr>
            </w:pPr>
          </w:p>
        </w:tc>
        <w:tc>
          <w:tcPr>
            <w:tcW w:w="8505" w:type="dxa"/>
            <w:gridSpan w:val="2"/>
            <w:tcBorders>
              <w:top w:val="single" w:sz="4" w:space="0" w:color="auto"/>
              <w:left w:val="single" w:sz="4" w:space="0" w:color="auto"/>
              <w:bottom w:val="single" w:sz="4" w:space="0" w:color="auto"/>
              <w:right w:val="single" w:sz="4" w:space="0" w:color="auto"/>
            </w:tcBorders>
            <w:vAlign w:val="center"/>
            <w:hideMark/>
          </w:tcPr>
          <w:p w14:paraId="1F6A908A" w14:textId="77777777" w:rsidR="003E6D86" w:rsidRDefault="003E6D8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электрический щит </w:t>
            </w:r>
          </w:p>
        </w:tc>
      </w:tr>
      <w:tr w:rsidR="003E6D86" w14:paraId="1E348868" w14:textId="77777777" w:rsidTr="003E6D86">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570949" w14:textId="77777777" w:rsidR="003E6D86" w:rsidRDefault="003E6D86">
            <w:pPr>
              <w:spacing w:after="0" w:line="240" w:lineRule="auto"/>
              <w:rPr>
                <w:rFonts w:ascii="Times New Roman" w:eastAsia="Times New Roman" w:hAnsi="Times New Roman"/>
                <w:lang w:eastAsia="ru-RU"/>
              </w:rPr>
            </w:pPr>
          </w:p>
        </w:tc>
        <w:tc>
          <w:tcPr>
            <w:tcW w:w="8505" w:type="dxa"/>
            <w:gridSpan w:val="2"/>
            <w:tcBorders>
              <w:top w:val="single" w:sz="4" w:space="0" w:color="auto"/>
              <w:left w:val="single" w:sz="4" w:space="0" w:color="auto"/>
              <w:bottom w:val="single" w:sz="4" w:space="0" w:color="auto"/>
              <w:right w:val="single" w:sz="4" w:space="0" w:color="auto"/>
            </w:tcBorders>
            <w:vAlign w:val="center"/>
            <w:hideMark/>
          </w:tcPr>
          <w:p w14:paraId="440C12A8" w14:textId="77777777" w:rsidR="003E6D86" w:rsidRDefault="003E6D8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отопительные приборы: стальные радиаторы белого цвета</w:t>
            </w:r>
          </w:p>
        </w:tc>
      </w:tr>
      <w:tr w:rsidR="003E6D86" w14:paraId="75E93D0F" w14:textId="77777777" w:rsidTr="003E6D86">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61BB4C" w14:textId="77777777" w:rsidR="003E6D86" w:rsidRDefault="003E6D86">
            <w:pPr>
              <w:spacing w:after="0" w:line="240" w:lineRule="auto"/>
              <w:rPr>
                <w:rFonts w:ascii="Times New Roman" w:eastAsia="Times New Roman" w:hAnsi="Times New Roman"/>
                <w:lang w:eastAsia="ru-RU"/>
              </w:rPr>
            </w:pP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205B3152" w14:textId="77777777" w:rsidR="003E6D86" w:rsidRDefault="003E6D8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осветительные приборы</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57FE10B" w14:textId="77777777" w:rsidR="003E6D86" w:rsidRDefault="003E6D8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Комнаты, кухня, кладовка – </w:t>
            </w:r>
            <w:proofErr w:type="spellStart"/>
            <w:r>
              <w:rPr>
                <w:rFonts w:ascii="Times New Roman" w:eastAsia="Times New Roman" w:hAnsi="Times New Roman"/>
                <w:lang w:eastAsia="ru-RU"/>
              </w:rPr>
              <w:t>клеммный</w:t>
            </w:r>
            <w:proofErr w:type="spellEnd"/>
            <w:r>
              <w:rPr>
                <w:rFonts w:ascii="Times New Roman" w:eastAsia="Times New Roman" w:hAnsi="Times New Roman"/>
                <w:lang w:eastAsia="ru-RU"/>
              </w:rPr>
              <w:t xml:space="preserve"> разъем</w:t>
            </w:r>
          </w:p>
        </w:tc>
      </w:tr>
      <w:tr w:rsidR="003E6D86" w14:paraId="53220368" w14:textId="77777777" w:rsidTr="003E6D86">
        <w:trPr>
          <w:trHeight w:val="4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D84F08" w14:textId="77777777" w:rsidR="003E6D86" w:rsidRDefault="003E6D86">
            <w:pPr>
              <w:spacing w:after="0" w:line="240" w:lineRule="auto"/>
              <w:rPr>
                <w:rFonts w:ascii="Times New Roman" w:eastAsia="Times New Roman" w:hAnsi="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5C8CA4" w14:textId="77777777" w:rsidR="003E6D86" w:rsidRDefault="003E6D86">
            <w:pPr>
              <w:spacing w:after="0" w:line="240" w:lineRule="auto"/>
              <w:rPr>
                <w:rFonts w:ascii="Times New Roman" w:eastAsia="Times New Roman" w:hAnsi="Times New Roman"/>
                <w:lang w:eastAsia="ru-RU"/>
              </w:rPr>
            </w:pPr>
          </w:p>
        </w:tc>
        <w:tc>
          <w:tcPr>
            <w:tcW w:w="5528" w:type="dxa"/>
            <w:tcBorders>
              <w:top w:val="single" w:sz="4" w:space="0" w:color="auto"/>
              <w:left w:val="single" w:sz="4" w:space="0" w:color="auto"/>
              <w:bottom w:val="single" w:sz="4" w:space="0" w:color="auto"/>
              <w:right w:val="single" w:sz="4" w:space="0" w:color="auto"/>
            </w:tcBorders>
            <w:hideMark/>
          </w:tcPr>
          <w:p w14:paraId="118C6C43" w14:textId="77777777" w:rsidR="003E6D86" w:rsidRDefault="003E6D8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Коридор – электрический патрон</w:t>
            </w:r>
          </w:p>
        </w:tc>
      </w:tr>
      <w:tr w:rsidR="003E6D86" w14:paraId="35A0088F" w14:textId="77777777" w:rsidTr="003E6D86">
        <w:trPr>
          <w:trHeight w:val="2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E9880B" w14:textId="77777777" w:rsidR="003E6D86" w:rsidRDefault="003E6D86">
            <w:pPr>
              <w:spacing w:after="0" w:line="240" w:lineRule="auto"/>
              <w:rPr>
                <w:rFonts w:ascii="Times New Roman" w:eastAsia="Times New Roman" w:hAnsi="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14F0FA" w14:textId="77777777" w:rsidR="003E6D86" w:rsidRDefault="003E6D86">
            <w:pPr>
              <w:spacing w:after="0" w:line="240" w:lineRule="auto"/>
              <w:rPr>
                <w:rFonts w:ascii="Times New Roman" w:eastAsia="Times New Roman" w:hAnsi="Times New Roman"/>
                <w:lang w:eastAsia="ru-RU"/>
              </w:rPr>
            </w:pPr>
          </w:p>
        </w:tc>
        <w:tc>
          <w:tcPr>
            <w:tcW w:w="5528" w:type="dxa"/>
            <w:tcBorders>
              <w:top w:val="single" w:sz="4" w:space="0" w:color="auto"/>
              <w:left w:val="single" w:sz="4" w:space="0" w:color="auto"/>
              <w:bottom w:val="single" w:sz="4" w:space="0" w:color="auto"/>
              <w:right w:val="single" w:sz="4" w:space="0" w:color="auto"/>
            </w:tcBorders>
            <w:vAlign w:val="center"/>
            <w:hideMark/>
          </w:tcPr>
          <w:p w14:paraId="5A6D7EA3" w14:textId="77777777" w:rsidR="003E6D86" w:rsidRDefault="003E6D8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ванная и санузел – электрический патрон</w:t>
            </w:r>
          </w:p>
        </w:tc>
      </w:tr>
      <w:tr w:rsidR="003E6D86" w14:paraId="384D1EFD" w14:textId="77777777" w:rsidTr="003E6D86">
        <w:trPr>
          <w:trHeight w:val="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52B84" w14:textId="77777777" w:rsidR="003E6D86" w:rsidRDefault="003E6D86">
            <w:pPr>
              <w:spacing w:after="0" w:line="240" w:lineRule="auto"/>
              <w:rPr>
                <w:rFonts w:ascii="Times New Roman" w:eastAsia="Times New Roman" w:hAnsi="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13516D" w14:textId="77777777" w:rsidR="003E6D86" w:rsidRDefault="003E6D86">
            <w:pPr>
              <w:spacing w:after="0" w:line="240" w:lineRule="auto"/>
              <w:rPr>
                <w:rFonts w:ascii="Times New Roman" w:eastAsia="Times New Roman" w:hAnsi="Times New Roman"/>
                <w:lang w:eastAsia="ru-RU"/>
              </w:rPr>
            </w:pPr>
          </w:p>
        </w:tc>
        <w:tc>
          <w:tcPr>
            <w:tcW w:w="5528" w:type="dxa"/>
            <w:tcBorders>
              <w:top w:val="single" w:sz="4" w:space="0" w:color="auto"/>
              <w:left w:val="single" w:sz="4" w:space="0" w:color="auto"/>
              <w:bottom w:val="single" w:sz="4" w:space="0" w:color="auto"/>
              <w:right w:val="single" w:sz="4" w:space="0" w:color="auto"/>
            </w:tcBorders>
            <w:noWrap/>
            <w:vAlign w:val="center"/>
            <w:hideMark/>
          </w:tcPr>
          <w:p w14:paraId="1127A0B6" w14:textId="77777777" w:rsidR="003E6D86" w:rsidRDefault="003E6D8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на балконах и террасах - не установлены</w:t>
            </w:r>
          </w:p>
        </w:tc>
      </w:tr>
    </w:tbl>
    <w:p w14:paraId="3E2FA6F5" w14:textId="77777777" w:rsidR="003E6D86" w:rsidRPr="003E6D86" w:rsidRDefault="003E6D86" w:rsidP="008942F3">
      <w:pPr>
        <w:pStyle w:val="1"/>
        <w:spacing w:after="240"/>
        <w:contextualSpacing/>
        <w:jc w:val="both"/>
        <w:rPr>
          <w:rFonts w:ascii="Times New Roman" w:hAnsi="Times New Roman"/>
          <w:b/>
          <w:sz w:val="24"/>
          <w:szCs w:val="24"/>
        </w:rPr>
      </w:pPr>
    </w:p>
    <w:p w14:paraId="1ADCDDB9" w14:textId="790D3445" w:rsidR="008942F3" w:rsidRDefault="004E1EF6" w:rsidP="008942F3">
      <w:pPr>
        <w:pStyle w:val="1"/>
        <w:spacing w:after="240"/>
        <w:contextualSpacing/>
        <w:jc w:val="both"/>
        <w:rPr>
          <w:rFonts w:ascii="Times New Roman" w:hAnsi="Times New Roman"/>
          <w:b/>
          <w:sz w:val="24"/>
          <w:szCs w:val="24"/>
        </w:rPr>
      </w:pPr>
      <w:r>
        <w:rPr>
          <w:rFonts w:ascii="Times New Roman" w:hAnsi="Times New Roman"/>
          <w:b/>
          <w:sz w:val="24"/>
          <w:szCs w:val="24"/>
        </w:rPr>
        <w:tab/>
      </w:r>
      <w:r w:rsidR="00BE2F34">
        <w:rPr>
          <w:rFonts w:ascii="Times New Roman" w:hAnsi="Times New Roman"/>
          <w:b/>
          <w:sz w:val="24"/>
          <w:szCs w:val="24"/>
        </w:rPr>
        <w:t xml:space="preserve">                                                </w:t>
      </w:r>
      <w:r>
        <w:rPr>
          <w:rFonts w:ascii="Times New Roman" w:hAnsi="Times New Roman"/>
          <w:b/>
          <w:sz w:val="24"/>
          <w:szCs w:val="24"/>
        </w:rPr>
        <w:t xml:space="preserve">                             </w:t>
      </w:r>
      <w:r w:rsidR="008942F3">
        <w:rPr>
          <w:rFonts w:ascii="Times New Roman" w:hAnsi="Times New Roman"/>
          <w:b/>
          <w:sz w:val="24"/>
          <w:szCs w:val="24"/>
        </w:rPr>
        <w:tab/>
      </w:r>
      <w:r w:rsidR="008942F3">
        <w:rPr>
          <w:rFonts w:ascii="Times New Roman" w:hAnsi="Times New Roman"/>
          <w:b/>
          <w:sz w:val="24"/>
          <w:szCs w:val="24"/>
        </w:rPr>
        <w:tab/>
        <w:t xml:space="preserve">  </w:t>
      </w:r>
    </w:p>
    <w:p w14:paraId="2632B66F" w14:textId="77777777" w:rsidR="008942F3" w:rsidRDefault="008942F3" w:rsidP="008942F3">
      <w:pPr>
        <w:spacing w:after="0" w:line="240" w:lineRule="auto"/>
        <w:rPr>
          <w:rFonts w:ascii="Times New Roman" w:hAnsi="Times New Roman"/>
          <w:b/>
          <w:sz w:val="24"/>
          <w:szCs w:val="24"/>
        </w:rPr>
        <w:sectPr w:rsidR="008942F3">
          <w:type w:val="continuous"/>
          <w:pgSz w:w="11906" w:h="16838"/>
          <w:pgMar w:top="1134" w:right="850" w:bottom="1134" w:left="1134" w:header="284" w:footer="708" w:gutter="0"/>
          <w:cols w:space="720"/>
        </w:sectPr>
      </w:pPr>
    </w:p>
    <w:p w14:paraId="028D8AF5" w14:textId="77777777" w:rsidR="008942F3" w:rsidRPr="00AF6B6E" w:rsidRDefault="008942F3" w:rsidP="008942F3">
      <w:pPr>
        <w:pStyle w:val="1"/>
        <w:spacing w:after="240"/>
        <w:contextualSpacing/>
        <w:jc w:val="both"/>
        <w:rPr>
          <w:rFonts w:ascii="Times New Roman" w:hAnsi="Times New Roman"/>
          <w:b/>
          <w:sz w:val="24"/>
          <w:szCs w:val="24"/>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AF6B6E">
        <w:rPr>
          <w:rFonts w:ascii="Times New Roman" w:hAnsi="Times New Roman"/>
          <w:b/>
          <w:sz w:val="24"/>
          <w:szCs w:val="24"/>
        </w:rPr>
        <w:tab/>
        <w:t xml:space="preserve">                           </w:t>
      </w:r>
      <w:r w:rsidRPr="00AF6B6E">
        <w:rPr>
          <w:rFonts w:ascii="Times New Roman" w:hAnsi="Times New Roman"/>
          <w:b/>
          <w:sz w:val="24"/>
          <w:szCs w:val="24"/>
        </w:rPr>
        <w:tab/>
      </w:r>
    </w:p>
    <w:p w14:paraId="0B188930" w14:textId="77777777" w:rsidR="008942F3" w:rsidRPr="00AF6B6E" w:rsidRDefault="008942F3" w:rsidP="008942F3">
      <w:pPr>
        <w:pStyle w:val="1"/>
        <w:spacing w:after="240"/>
        <w:contextualSpacing/>
        <w:jc w:val="right"/>
        <w:rPr>
          <w:rFonts w:ascii="Times New Roman" w:hAnsi="Times New Roman"/>
          <w:b/>
          <w:sz w:val="24"/>
          <w:szCs w:val="24"/>
        </w:rPr>
      </w:pPr>
      <w:r w:rsidRPr="00AF6B6E">
        <w:rPr>
          <w:rFonts w:ascii="Times New Roman" w:hAnsi="Times New Roman"/>
          <w:b/>
          <w:sz w:val="24"/>
          <w:szCs w:val="24"/>
        </w:rPr>
        <w:t xml:space="preserve">Приложение № 2 к Договору участия в долевом строительстве </w:t>
      </w:r>
    </w:p>
    <w:p w14:paraId="4753A20C" w14:textId="29F15746" w:rsidR="008942F3" w:rsidRPr="00AF6B6E" w:rsidRDefault="00600869" w:rsidP="008942F3">
      <w:pPr>
        <w:pStyle w:val="1"/>
        <w:spacing w:after="240"/>
        <w:contextualSpacing/>
        <w:jc w:val="right"/>
        <w:rPr>
          <w:rFonts w:ascii="Times New Roman" w:hAnsi="Times New Roman"/>
          <w:b/>
          <w:sz w:val="24"/>
          <w:szCs w:val="24"/>
        </w:rPr>
      </w:pPr>
      <w:r>
        <w:rPr>
          <w:rFonts w:ascii="Times New Roman" w:hAnsi="Times New Roman"/>
          <w:b/>
          <w:sz w:val="24"/>
          <w:szCs w:val="24"/>
        </w:rPr>
        <w:t xml:space="preserve"> №</w:t>
      </w:r>
      <w:r w:rsidR="00CE0344">
        <w:rPr>
          <w:rFonts w:ascii="Times New Roman" w:hAnsi="Times New Roman"/>
          <w:b/>
          <w:sz w:val="24"/>
          <w:szCs w:val="24"/>
        </w:rPr>
        <w:t>_____________</w:t>
      </w:r>
      <w:r w:rsidR="004E1EF6" w:rsidRPr="00AF6B6E">
        <w:rPr>
          <w:rFonts w:ascii="Times New Roman" w:hAnsi="Times New Roman"/>
          <w:b/>
          <w:sz w:val="24"/>
          <w:szCs w:val="24"/>
        </w:rPr>
        <w:t xml:space="preserve"> </w:t>
      </w:r>
      <w:r w:rsidR="008C67C7" w:rsidRPr="00AF6B6E">
        <w:rPr>
          <w:rFonts w:ascii="Times New Roman" w:hAnsi="Times New Roman"/>
          <w:b/>
          <w:sz w:val="24"/>
          <w:szCs w:val="24"/>
        </w:rPr>
        <w:t xml:space="preserve">  </w:t>
      </w:r>
      <w:r w:rsidR="004E1EF6" w:rsidRPr="00AF6B6E">
        <w:rPr>
          <w:rFonts w:ascii="Times New Roman" w:hAnsi="Times New Roman"/>
          <w:b/>
          <w:sz w:val="24"/>
          <w:szCs w:val="24"/>
        </w:rPr>
        <w:t>от</w:t>
      </w:r>
      <w:r w:rsidR="003E6D86" w:rsidRPr="00AF6B6E">
        <w:rPr>
          <w:rFonts w:ascii="Times New Roman" w:hAnsi="Times New Roman"/>
          <w:b/>
          <w:sz w:val="24"/>
          <w:szCs w:val="24"/>
        </w:rPr>
        <w:t xml:space="preserve"> </w:t>
      </w:r>
      <w:r w:rsidR="004E1EF6" w:rsidRPr="00AF6B6E">
        <w:rPr>
          <w:rFonts w:ascii="Times New Roman" w:hAnsi="Times New Roman"/>
          <w:b/>
          <w:sz w:val="24"/>
          <w:szCs w:val="24"/>
        </w:rPr>
        <w:t xml:space="preserve"> </w:t>
      </w:r>
      <w:r>
        <w:rPr>
          <w:rFonts w:ascii="Times New Roman" w:hAnsi="Times New Roman"/>
          <w:b/>
          <w:sz w:val="24"/>
          <w:szCs w:val="24"/>
        </w:rPr>
        <w:t xml:space="preserve"> </w:t>
      </w:r>
      <w:r w:rsidR="00CE0344">
        <w:rPr>
          <w:rFonts w:ascii="Times New Roman" w:hAnsi="Times New Roman"/>
          <w:b/>
          <w:sz w:val="24"/>
          <w:szCs w:val="24"/>
        </w:rPr>
        <w:t>____</w:t>
      </w:r>
      <w:r>
        <w:rPr>
          <w:rFonts w:ascii="Times New Roman" w:hAnsi="Times New Roman"/>
          <w:b/>
          <w:sz w:val="24"/>
          <w:szCs w:val="24"/>
        </w:rPr>
        <w:t xml:space="preserve"> марта 2017</w:t>
      </w:r>
      <w:r w:rsidR="004E1EF6" w:rsidRPr="00AF6B6E">
        <w:rPr>
          <w:rFonts w:ascii="Times New Roman" w:hAnsi="Times New Roman"/>
          <w:b/>
          <w:sz w:val="24"/>
          <w:szCs w:val="24"/>
        </w:rPr>
        <w:t xml:space="preserve"> г.</w:t>
      </w:r>
    </w:p>
    <w:p w14:paraId="6E7C8C40" w14:textId="77777777" w:rsidR="008942F3" w:rsidRDefault="008942F3" w:rsidP="008942F3">
      <w:pPr>
        <w:pStyle w:val="1"/>
        <w:spacing w:after="240"/>
        <w:contextualSpacing/>
        <w:jc w:val="right"/>
        <w:rPr>
          <w:rFonts w:ascii="Times New Roman" w:hAnsi="Times New Roman"/>
          <w:b/>
          <w:sz w:val="24"/>
          <w:szCs w:val="24"/>
        </w:rPr>
      </w:pPr>
    </w:p>
    <w:p w14:paraId="3B1D655E" w14:textId="77777777" w:rsidR="008942F3" w:rsidRDefault="008942F3" w:rsidP="008942F3">
      <w:pPr>
        <w:pStyle w:val="1"/>
        <w:spacing w:after="240"/>
        <w:contextualSpacing/>
        <w:jc w:val="right"/>
        <w:rPr>
          <w:rFonts w:ascii="Times New Roman" w:hAnsi="Times New Roman"/>
          <w:b/>
          <w:sz w:val="24"/>
          <w:szCs w:val="24"/>
        </w:rPr>
      </w:pPr>
    </w:p>
    <w:p w14:paraId="71C69333" w14:textId="77777777" w:rsidR="008942F3" w:rsidRDefault="008942F3" w:rsidP="008942F3">
      <w:pPr>
        <w:pStyle w:val="1"/>
        <w:spacing w:after="240"/>
        <w:contextualSpacing/>
        <w:jc w:val="center"/>
        <w:rPr>
          <w:rFonts w:ascii="Times New Roman" w:hAnsi="Times New Roman"/>
          <w:b/>
          <w:sz w:val="24"/>
          <w:szCs w:val="24"/>
        </w:rPr>
      </w:pPr>
      <w:r>
        <w:rPr>
          <w:rFonts w:ascii="Times New Roman" w:hAnsi="Times New Roman"/>
          <w:b/>
          <w:sz w:val="24"/>
          <w:szCs w:val="24"/>
        </w:rPr>
        <w:t xml:space="preserve">План Квартиры </w:t>
      </w:r>
    </w:p>
    <w:p w14:paraId="6A09F360" w14:textId="77777777" w:rsidR="008942F3" w:rsidRDefault="008942F3" w:rsidP="008942F3">
      <w:pPr>
        <w:pStyle w:val="1"/>
        <w:spacing w:after="240"/>
        <w:contextualSpacing/>
        <w:jc w:val="both"/>
        <w:rPr>
          <w:rFonts w:ascii="Times New Roman" w:hAnsi="Times New Roman"/>
          <w:b/>
          <w:sz w:val="20"/>
          <w:szCs w:val="20"/>
        </w:rPr>
      </w:pPr>
    </w:p>
    <w:p w14:paraId="1ACAA0CA" w14:textId="77777777" w:rsidR="008942F3" w:rsidRDefault="008942F3" w:rsidP="008942F3">
      <w:pPr>
        <w:pStyle w:val="1"/>
        <w:spacing w:after="240"/>
        <w:contextualSpacing/>
        <w:jc w:val="both"/>
        <w:rPr>
          <w:rFonts w:ascii="Times New Roman" w:hAnsi="Times New Roman"/>
          <w:b/>
          <w:sz w:val="20"/>
          <w:szCs w:val="20"/>
        </w:rPr>
      </w:pPr>
    </w:p>
    <w:p w14:paraId="6A8722F9" w14:textId="2AADDBA4" w:rsidR="008942F3" w:rsidRDefault="008942F3" w:rsidP="008942F3">
      <w:pPr>
        <w:pStyle w:val="1"/>
        <w:spacing w:after="240"/>
        <w:contextualSpacing/>
        <w:jc w:val="both"/>
        <w:rPr>
          <w:rFonts w:ascii="Times New Roman" w:hAnsi="Times New Roman"/>
          <w:b/>
          <w:sz w:val="20"/>
          <w:szCs w:val="20"/>
        </w:rPr>
      </w:pPr>
      <w:bookmarkStart w:id="0" w:name="_GoBack"/>
      <w:bookmarkEnd w:id="0"/>
    </w:p>
    <w:p w14:paraId="5D559022" w14:textId="77777777" w:rsidR="008942F3" w:rsidRDefault="008942F3" w:rsidP="008942F3">
      <w:pPr>
        <w:pStyle w:val="1"/>
        <w:spacing w:after="240"/>
        <w:contextualSpacing/>
        <w:jc w:val="both"/>
        <w:rPr>
          <w:rFonts w:ascii="Times New Roman" w:hAnsi="Times New Roman"/>
          <w:b/>
          <w:sz w:val="20"/>
          <w:szCs w:val="20"/>
        </w:rPr>
      </w:pPr>
    </w:p>
    <w:p w14:paraId="368754D9" w14:textId="77777777" w:rsidR="008942F3" w:rsidRDefault="008942F3" w:rsidP="008942F3">
      <w:pPr>
        <w:pStyle w:val="1"/>
        <w:spacing w:after="240"/>
        <w:contextualSpacing/>
        <w:jc w:val="both"/>
        <w:rPr>
          <w:rFonts w:ascii="Times New Roman" w:hAnsi="Times New Roman"/>
          <w:b/>
          <w:sz w:val="20"/>
          <w:szCs w:val="20"/>
        </w:rPr>
      </w:pPr>
    </w:p>
    <w:p w14:paraId="1BF1B120" w14:textId="77777777" w:rsidR="008942F3" w:rsidRDefault="008942F3" w:rsidP="008942F3">
      <w:pPr>
        <w:pStyle w:val="1"/>
        <w:spacing w:after="240"/>
        <w:contextualSpacing/>
        <w:jc w:val="both"/>
        <w:rPr>
          <w:rFonts w:ascii="Times New Roman" w:hAnsi="Times New Roman"/>
          <w:b/>
          <w:sz w:val="20"/>
          <w:szCs w:val="20"/>
        </w:rPr>
      </w:pPr>
    </w:p>
    <w:p w14:paraId="2224D10D" w14:textId="77777777" w:rsidR="008942F3" w:rsidRDefault="008942F3" w:rsidP="008942F3">
      <w:pPr>
        <w:pStyle w:val="1"/>
        <w:spacing w:after="240"/>
        <w:contextualSpacing/>
        <w:jc w:val="both"/>
        <w:rPr>
          <w:rFonts w:ascii="Times New Roman" w:hAnsi="Times New Roman"/>
          <w:b/>
          <w:sz w:val="20"/>
          <w:szCs w:val="20"/>
        </w:rPr>
      </w:pPr>
    </w:p>
    <w:p w14:paraId="79749614" w14:textId="77777777" w:rsidR="008942F3" w:rsidRDefault="008942F3" w:rsidP="008942F3">
      <w:pPr>
        <w:pStyle w:val="1"/>
        <w:spacing w:after="240"/>
        <w:contextualSpacing/>
        <w:jc w:val="both"/>
        <w:rPr>
          <w:rFonts w:ascii="Times New Roman" w:hAnsi="Times New Roman"/>
          <w:b/>
          <w:sz w:val="20"/>
          <w:szCs w:val="20"/>
        </w:rPr>
      </w:pPr>
    </w:p>
    <w:p w14:paraId="08AE8839" w14:textId="77777777" w:rsidR="008942F3" w:rsidRDefault="008942F3" w:rsidP="008942F3">
      <w:pPr>
        <w:pStyle w:val="1"/>
        <w:spacing w:after="240"/>
        <w:contextualSpacing/>
        <w:jc w:val="both"/>
        <w:rPr>
          <w:rFonts w:ascii="Times New Roman" w:hAnsi="Times New Roman"/>
          <w:b/>
          <w:sz w:val="20"/>
          <w:szCs w:val="20"/>
        </w:rPr>
      </w:pPr>
    </w:p>
    <w:p w14:paraId="2AACB3D2" w14:textId="018D0E6F" w:rsidR="008942F3" w:rsidRDefault="008942F3" w:rsidP="008942F3">
      <w:pPr>
        <w:pStyle w:val="1"/>
        <w:spacing w:after="240"/>
        <w:contextualSpacing/>
        <w:jc w:val="both"/>
        <w:rPr>
          <w:rFonts w:ascii="Times New Roman" w:hAnsi="Times New Roman"/>
          <w:b/>
          <w:sz w:val="20"/>
          <w:szCs w:val="20"/>
        </w:rPr>
      </w:pPr>
    </w:p>
    <w:p w14:paraId="3E7B5336" w14:textId="77777777" w:rsidR="008942F3" w:rsidRDefault="008942F3" w:rsidP="008942F3">
      <w:pPr>
        <w:pStyle w:val="1"/>
        <w:spacing w:after="240"/>
        <w:contextualSpacing/>
        <w:jc w:val="both"/>
        <w:rPr>
          <w:rFonts w:ascii="Times New Roman" w:hAnsi="Times New Roman"/>
          <w:b/>
          <w:sz w:val="20"/>
          <w:szCs w:val="20"/>
        </w:rPr>
      </w:pPr>
    </w:p>
    <w:p w14:paraId="1C3402E1" w14:textId="77777777" w:rsidR="008942F3" w:rsidRDefault="008942F3" w:rsidP="008942F3">
      <w:pPr>
        <w:pStyle w:val="1"/>
        <w:spacing w:after="240"/>
        <w:contextualSpacing/>
        <w:jc w:val="both"/>
        <w:rPr>
          <w:rFonts w:ascii="Times New Roman" w:hAnsi="Times New Roman"/>
          <w:b/>
          <w:sz w:val="20"/>
          <w:szCs w:val="20"/>
        </w:rPr>
      </w:pPr>
    </w:p>
    <w:p w14:paraId="125F376D" w14:textId="77777777" w:rsidR="008942F3" w:rsidRDefault="008942F3" w:rsidP="008942F3">
      <w:pPr>
        <w:pStyle w:val="1"/>
        <w:spacing w:after="240"/>
        <w:contextualSpacing/>
        <w:jc w:val="both"/>
        <w:rPr>
          <w:rFonts w:ascii="Times New Roman" w:hAnsi="Times New Roman"/>
          <w:b/>
          <w:sz w:val="20"/>
          <w:szCs w:val="20"/>
        </w:rPr>
      </w:pPr>
    </w:p>
    <w:p w14:paraId="69DE0139" w14:textId="77777777" w:rsidR="008942F3" w:rsidRDefault="008942F3" w:rsidP="008942F3">
      <w:pPr>
        <w:pStyle w:val="1"/>
        <w:spacing w:after="240"/>
        <w:contextualSpacing/>
        <w:jc w:val="both"/>
        <w:rPr>
          <w:rFonts w:ascii="Times New Roman" w:hAnsi="Times New Roman"/>
          <w:b/>
          <w:sz w:val="20"/>
          <w:szCs w:val="20"/>
        </w:rPr>
      </w:pPr>
    </w:p>
    <w:p w14:paraId="04E1E37E" w14:textId="77777777" w:rsidR="008942F3" w:rsidRDefault="008942F3" w:rsidP="008942F3">
      <w:pPr>
        <w:pStyle w:val="1"/>
        <w:spacing w:after="240"/>
        <w:contextualSpacing/>
        <w:jc w:val="both"/>
        <w:rPr>
          <w:rFonts w:ascii="Times New Roman" w:hAnsi="Times New Roman"/>
          <w:b/>
          <w:sz w:val="20"/>
          <w:szCs w:val="20"/>
        </w:rPr>
      </w:pPr>
    </w:p>
    <w:p w14:paraId="68E10EF2" w14:textId="77777777" w:rsidR="008942F3" w:rsidRDefault="008942F3" w:rsidP="008942F3">
      <w:pPr>
        <w:pStyle w:val="1"/>
        <w:spacing w:after="240"/>
        <w:contextualSpacing/>
        <w:jc w:val="both"/>
        <w:rPr>
          <w:rFonts w:ascii="Times New Roman" w:hAnsi="Times New Roman"/>
          <w:b/>
          <w:sz w:val="20"/>
          <w:szCs w:val="20"/>
        </w:rPr>
      </w:pPr>
    </w:p>
    <w:p w14:paraId="1D074045" w14:textId="77777777" w:rsidR="008942F3" w:rsidRDefault="008942F3" w:rsidP="008942F3">
      <w:pPr>
        <w:pStyle w:val="1"/>
        <w:spacing w:after="240"/>
        <w:contextualSpacing/>
        <w:jc w:val="both"/>
        <w:rPr>
          <w:rFonts w:ascii="Times New Roman" w:hAnsi="Times New Roman"/>
          <w:b/>
          <w:sz w:val="20"/>
          <w:szCs w:val="20"/>
        </w:rPr>
      </w:pPr>
    </w:p>
    <w:p w14:paraId="3A394F30" w14:textId="77777777" w:rsidR="008942F3" w:rsidRDefault="008942F3" w:rsidP="008942F3">
      <w:pPr>
        <w:pStyle w:val="1"/>
        <w:spacing w:after="240"/>
        <w:contextualSpacing/>
        <w:jc w:val="both"/>
        <w:rPr>
          <w:rFonts w:ascii="Times New Roman" w:hAnsi="Times New Roman"/>
          <w:b/>
          <w:sz w:val="20"/>
          <w:szCs w:val="20"/>
        </w:rPr>
      </w:pPr>
    </w:p>
    <w:p w14:paraId="439FC026" w14:textId="77777777" w:rsidR="008942F3" w:rsidRDefault="008942F3" w:rsidP="008942F3">
      <w:pPr>
        <w:pStyle w:val="1"/>
        <w:spacing w:after="240"/>
        <w:contextualSpacing/>
        <w:jc w:val="both"/>
        <w:rPr>
          <w:rFonts w:ascii="Times New Roman" w:hAnsi="Times New Roman"/>
          <w:b/>
          <w:sz w:val="20"/>
          <w:szCs w:val="20"/>
        </w:rPr>
      </w:pPr>
    </w:p>
    <w:p w14:paraId="629B583B" w14:textId="77777777" w:rsidR="008942F3" w:rsidRDefault="008942F3" w:rsidP="008942F3">
      <w:pPr>
        <w:pStyle w:val="1"/>
        <w:spacing w:after="240"/>
        <w:contextualSpacing/>
        <w:jc w:val="both"/>
        <w:rPr>
          <w:rFonts w:ascii="Times New Roman" w:hAnsi="Times New Roman"/>
          <w:b/>
          <w:sz w:val="20"/>
          <w:szCs w:val="20"/>
        </w:rPr>
      </w:pPr>
    </w:p>
    <w:p w14:paraId="7C94B4E2" w14:textId="77777777" w:rsidR="008942F3" w:rsidRDefault="008942F3" w:rsidP="008942F3">
      <w:pPr>
        <w:pStyle w:val="1"/>
        <w:spacing w:after="240"/>
        <w:contextualSpacing/>
        <w:jc w:val="both"/>
        <w:rPr>
          <w:rFonts w:ascii="Times New Roman" w:hAnsi="Times New Roman"/>
          <w:b/>
          <w:sz w:val="20"/>
          <w:szCs w:val="20"/>
        </w:rPr>
      </w:pPr>
    </w:p>
    <w:p w14:paraId="6FEC400E" w14:textId="77777777" w:rsidR="008942F3" w:rsidRDefault="008942F3" w:rsidP="008942F3">
      <w:pPr>
        <w:pStyle w:val="1"/>
        <w:spacing w:after="240"/>
        <w:contextualSpacing/>
        <w:jc w:val="both"/>
        <w:rPr>
          <w:rFonts w:ascii="Times New Roman" w:hAnsi="Times New Roman"/>
          <w:b/>
          <w:sz w:val="20"/>
          <w:szCs w:val="20"/>
        </w:rPr>
      </w:pPr>
    </w:p>
    <w:p w14:paraId="55623FF6" w14:textId="77777777" w:rsidR="008942F3" w:rsidRDefault="008942F3" w:rsidP="008942F3">
      <w:pPr>
        <w:pStyle w:val="1"/>
        <w:spacing w:after="240"/>
        <w:contextualSpacing/>
        <w:jc w:val="both"/>
        <w:rPr>
          <w:rFonts w:ascii="Times New Roman" w:hAnsi="Times New Roman"/>
          <w:b/>
          <w:sz w:val="20"/>
          <w:szCs w:val="20"/>
        </w:rPr>
      </w:pPr>
    </w:p>
    <w:p w14:paraId="353CA958" w14:textId="77777777" w:rsidR="008942F3" w:rsidRDefault="008942F3" w:rsidP="008942F3">
      <w:pPr>
        <w:pStyle w:val="1"/>
        <w:spacing w:after="240"/>
        <w:contextualSpacing/>
        <w:jc w:val="both"/>
        <w:rPr>
          <w:rFonts w:ascii="Times New Roman" w:hAnsi="Times New Roman"/>
          <w:b/>
          <w:sz w:val="20"/>
          <w:szCs w:val="20"/>
        </w:rPr>
      </w:pPr>
    </w:p>
    <w:p w14:paraId="73395ACD" w14:textId="77777777" w:rsidR="008942F3" w:rsidRDefault="008942F3" w:rsidP="008942F3">
      <w:pPr>
        <w:pStyle w:val="1"/>
        <w:spacing w:after="240"/>
        <w:contextualSpacing/>
        <w:jc w:val="both"/>
        <w:rPr>
          <w:rFonts w:ascii="Times New Roman" w:hAnsi="Times New Roman"/>
          <w:b/>
          <w:sz w:val="20"/>
          <w:szCs w:val="20"/>
        </w:rPr>
      </w:pPr>
    </w:p>
    <w:p w14:paraId="7A5D4F66" w14:textId="77777777" w:rsidR="008942F3" w:rsidRDefault="008942F3" w:rsidP="008942F3">
      <w:pPr>
        <w:pStyle w:val="1"/>
        <w:spacing w:after="240"/>
        <w:contextualSpacing/>
        <w:jc w:val="both"/>
        <w:rPr>
          <w:rFonts w:ascii="Times New Roman" w:hAnsi="Times New Roman"/>
          <w:b/>
          <w:sz w:val="20"/>
          <w:szCs w:val="20"/>
        </w:rPr>
      </w:pPr>
    </w:p>
    <w:p w14:paraId="68BBEFAB" w14:textId="77777777" w:rsidR="008942F3" w:rsidRDefault="008942F3" w:rsidP="008942F3">
      <w:pPr>
        <w:pStyle w:val="1"/>
        <w:spacing w:after="240"/>
        <w:contextualSpacing/>
        <w:jc w:val="both"/>
        <w:rPr>
          <w:rFonts w:ascii="Times New Roman" w:hAnsi="Times New Roman"/>
          <w:b/>
          <w:sz w:val="20"/>
          <w:szCs w:val="20"/>
        </w:rPr>
      </w:pPr>
    </w:p>
    <w:p w14:paraId="0CE65774" w14:textId="77777777" w:rsidR="008942F3" w:rsidRDefault="008942F3" w:rsidP="008942F3">
      <w:pPr>
        <w:pStyle w:val="1"/>
        <w:spacing w:after="240"/>
        <w:contextualSpacing/>
        <w:jc w:val="both"/>
        <w:rPr>
          <w:rFonts w:ascii="Times New Roman" w:hAnsi="Times New Roman"/>
          <w:b/>
          <w:sz w:val="20"/>
          <w:szCs w:val="20"/>
        </w:rPr>
      </w:pPr>
    </w:p>
    <w:p w14:paraId="7BB5B8EE" w14:textId="77777777" w:rsidR="008942F3" w:rsidRDefault="008942F3" w:rsidP="008942F3">
      <w:pPr>
        <w:pStyle w:val="1"/>
        <w:spacing w:after="240"/>
        <w:contextualSpacing/>
        <w:jc w:val="both"/>
        <w:rPr>
          <w:rFonts w:ascii="Times New Roman" w:hAnsi="Times New Roman"/>
          <w:b/>
          <w:sz w:val="20"/>
          <w:szCs w:val="20"/>
        </w:rPr>
      </w:pPr>
    </w:p>
    <w:p w14:paraId="058480B8" w14:textId="77777777" w:rsidR="008942F3" w:rsidRDefault="008942F3" w:rsidP="008942F3">
      <w:pPr>
        <w:pStyle w:val="1"/>
        <w:spacing w:after="240"/>
        <w:contextualSpacing/>
        <w:jc w:val="both"/>
        <w:rPr>
          <w:rFonts w:ascii="Times New Roman" w:hAnsi="Times New Roman"/>
          <w:b/>
          <w:sz w:val="20"/>
          <w:szCs w:val="20"/>
        </w:rPr>
      </w:pPr>
    </w:p>
    <w:p w14:paraId="028AA9BE" w14:textId="0A9B2E76" w:rsidR="008942F3" w:rsidRPr="004E1EF6" w:rsidRDefault="004E1EF6" w:rsidP="008942F3">
      <w:pPr>
        <w:pStyle w:val="1"/>
        <w:spacing w:after="240"/>
        <w:contextualSpacing/>
        <w:jc w:val="both"/>
        <w:rPr>
          <w:rFonts w:ascii="Times New Roman" w:hAnsi="Times New Roman"/>
          <w:b/>
          <w:sz w:val="24"/>
          <w:szCs w:val="24"/>
        </w:rPr>
      </w:pP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r>
      <w:r w:rsidR="008942F3">
        <w:rPr>
          <w:rFonts w:ascii="Times New Roman" w:hAnsi="Times New Roman"/>
          <w:b/>
          <w:sz w:val="24"/>
          <w:szCs w:val="24"/>
        </w:rPr>
        <w:tab/>
      </w:r>
      <w:r w:rsidR="008942F3">
        <w:rPr>
          <w:rFonts w:ascii="Times New Roman" w:hAnsi="Times New Roman"/>
          <w:b/>
          <w:sz w:val="24"/>
          <w:szCs w:val="24"/>
        </w:rPr>
        <w:tab/>
        <w:t xml:space="preserve">                           </w:t>
      </w:r>
      <w:r w:rsidR="008942F3" w:rsidRPr="004E1EF6">
        <w:rPr>
          <w:rFonts w:ascii="Times New Roman" w:hAnsi="Times New Roman"/>
          <w:b/>
          <w:sz w:val="24"/>
          <w:szCs w:val="24"/>
        </w:rPr>
        <w:tab/>
      </w:r>
    </w:p>
    <w:p w14:paraId="1C9E8B82" w14:textId="77777777" w:rsidR="008942F3" w:rsidRDefault="008942F3" w:rsidP="008942F3">
      <w:pPr>
        <w:pStyle w:val="1"/>
        <w:spacing w:after="240"/>
        <w:contextualSpacing/>
        <w:jc w:val="both"/>
        <w:rPr>
          <w:rFonts w:ascii="Times New Roman" w:hAnsi="Times New Roman"/>
          <w:b/>
          <w:sz w:val="20"/>
          <w:szCs w:val="20"/>
        </w:rPr>
      </w:pPr>
    </w:p>
    <w:p w14:paraId="095AB786" w14:textId="77777777" w:rsidR="003B393A" w:rsidRDefault="003B393A"/>
    <w:sectPr w:rsidR="003B393A" w:rsidSect="008545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07864" w14:textId="77777777" w:rsidR="00CE0344" w:rsidRDefault="00CE0344" w:rsidP="00553439">
      <w:pPr>
        <w:spacing w:after="0" w:line="240" w:lineRule="auto"/>
      </w:pPr>
      <w:r>
        <w:separator/>
      </w:r>
    </w:p>
  </w:endnote>
  <w:endnote w:type="continuationSeparator" w:id="0">
    <w:p w14:paraId="51460B8B" w14:textId="77777777" w:rsidR="00CE0344" w:rsidRDefault="00CE0344" w:rsidP="00553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1AB87" w14:textId="77777777" w:rsidR="00CE0344" w:rsidRDefault="00CE0344" w:rsidP="003B393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4790672" w14:textId="77777777" w:rsidR="00CE0344" w:rsidRDefault="00CE0344" w:rsidP="00553439">
    <w:pPr>
      <w:pStyle w:val="a6"/>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E268B" w14:textId="77777777" w:rsidR="00CE0344" w:rsidRDefault="00CE0344" w:rsidP="003B393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CF47AE">
      <w:rPr>
        <w:rStyle w:val="a8"/>
        <w:noProof/>
      </w:rPr>
      <w:t>1</w:t>
    </w:r>
    <w:r>
      <w:rPr>
        <w:rStyle w:val="a8"/>
      </w:rPr>
      <w:fldChar w:fldCharType="end"/>
    </w:r>
  </w:p>
  <w:p w14:paraId="5A43768C" w14:textId="77777777" w:rsidR="00CE0344" w:rsidRDefault="00CE0344" w:rsidP="00553439">
    <w:pPr>
      <w:pStyle w:val="a6"/>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00266" w14:textId="77777777" w:rsidR="00CE0344" w:rsidRDefault="00CE0344" w:rsidP="00553439">
      <w:pPr>
        <w:spacing w:after="0" w:line="240" w:lineRule="auto"/>
      </w:pPr>
      <w:r>
        <w:separator/>
      </w:r>
    </w:p>
  </w:footnote>
  <w:footnote w:type="continuationSeparator" w:id="0">
    <w:p w14:paraId="49BB363C" w14:textId="77777777" w:rsidR="00CE0344" w:rsidRDefault="00CE0344" w:rsidP="0055343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F5FCD"/>
    <w:multiLevelType w:val="multilevel"/>
    <w:tmpl w:val="FB4C607C"/>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7EA50E5"/>
    <w:multiLevelType w:val="multilevel"/>
    <w:tmpl w:val="3642E34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F3"/>
    <w:rsid w:val="00004B09"/>
    <w:rsid w:val="00031FC4"/>
    <w:rsid w:val="0004549D"/>
    <w:rsid w:val="00053BA8"/>
    <w:rsid w:val="00083698"/>
    <w:rsid w:val="00091C9C"/>
    <w:rsid w:val="00097B2F"/>
    <w:rsid w:val="000D1377"/>
    <w:rsid w:val="000D19E6"/>
    <w:rsid w:val="000E37D5"/>
    <w:rsid w:val="00103039"/>
    <w:rsid w:val="00106D22"/>
    <w:rsid w:val="00122717"/>
    <w:rsid w:val="00124F79"/>
    <w:rsid w:val="00133B3F"/>
    <w:rsid w:val="001418E0"/>
    <w:rsid w:val="001472F6"/>
    <w:rsid w:val="00150B49"/>
    <w:rsid w:val="001657E4"/>
    <w:rsid w:val="00175B7E"/>
    <w:rsid w:val="002121F4"/>
    <w:rsid w:val="00227636"/>
    <w:rsid w:val="002375BC"/>
    <w:rsid w:val="00242A78"/>
    <w:rsid w:val="00273E2E"/>
    <w:rsid w:val="00277A22"/>
    <w:rsid w:val="002B6757"/>
    <w:rsid w:val="002C3B24"/>
    <w:rsid w:val="002E728C"/>
    <w:rsid w:val="00301342"/>
    <w:rsid w:val="00306E26"/>
    <w:rsid w:val="003074BE"/>
    <w:rsid w:val="003154F2"/>
    <w:rsid w:val="00317FD2"/>
    <w:rsid w:val="00335B2C"/>
    <w:rsid w:val="0035532A"/>
    <w:rsid w:val="00362688"/>
    <w:rsid w:val="00382DAB"/>
    <w:rsid w:val="0039290A"/>
    <w:rsid w:val="00396F1F"/>
    <w:rsid w:val="003B393A"/>
    <w:rsid w:val="003B62A1"/>
    <w:rsid w:val="003B68BD"/>
    <w:rsid w:val="003C3F82"/>
    <w:rsid w:val="003E6D86"/>
    <w:rsid w:val="00404420"/>
    <w:rsid w:val="00432CDA"/>
    <w:rsid w:val="00465F52"/>
    <w:rsid w:val="004761FE"/>
    <w:rsid w:val="004A0733"/>
    <w:rsid w:val="004B0E53"/>
    <w:rsid w:val="004B7585"/>
    <w:rsid w:val="004C12DF"/>
    <w:rsid w:val="004E1EF6"/>
    <w:rsid w:val="004E26F6"/>
    <w:rsid w:val="004F65DC"/>
    <w:rsid w:val="00502F2D"/>
    <w:rsid w:val="00533752"/>
    <w:rsid w:val="005438CA"/>
    <w:rsid w:val="00553439"/>
    <w:rsid w:val="005578CD"/>
    <w:rsid w:val="0058468B"/>
    <w:rsid w:val="005923D7"/>
    <w:rsid w:val="005A5282"/>
    <w:rsid w:val="005D2176"/>
    <w:rsid w:val="00600869"/>
    <w:rsid w:val="00617930"/>
    <w:rsid w:val="006408C9"/>
    <w:rsid w:val="00651E5B"/>
    <w:rsid w:val="00652BD4"/>
    <w:rsid w:val="00665364"/>
    <w:rsid w:val="00666636"/>
    <w:rsid w:val="00671E38"/>
    <w:rsid w:val="006839FA"/>
    <w:rsid w:val="00687841"/>
    <w:rsid w:val="00691C60"/>
    <w:rsid w:val="006C7D0E"/>
    <w:rsid w:val="006D54EF"/>
    <w:rsid w:val="0070061D"/>
    <w:rsid w:val="00744CDD"/>
    <w:rsid w:val="00767530"/>
    <w:rsid w:val="00773341"/>
    <w:rsid w:val="00774CE2"/>
    <w:rsid w:val="0079625C"/>
    <w:rsid w:val="007A65DE"/>
    <w:rsid w:val="007D49BC"/>
    <w:rsid w:val="007F1115"/>
    <w:rsid w:val="0083473C"/>
    <w:rsid w:val="008366F5"/>
    <w:rsid w:val="008439BC"/>
    <w:rsid w:val="00854549"/>
    <w:rsid w:val="00863D5B"/>
    <w:rsid w:val="008942F3"/>
    <w:rsid w:val="00895C77"/>
    <w:rsid w:val="008B05E3"/>
    <w:rsid w:val="008C67C7"/>
    <w:rsid w:val="008F7961"/>
    <w:rsid w:val="009051D5"/>
    <w:rsid w:val="009130CC"/>
    <w:rsid w:val="00927FBF"/>
    <w:rsid w:val="00953099"/>
    <w:rsid w:val="00957D78"/>
    <w:rsid w:val="00960F9B"/>
    <w:rsid w:val="00977E74"/>
    <w:rsid w:val="009901C9"/>
    <w:rsid w:val="009927CB"/>
    <w:rsid w:val="00994D24"/>
    <w:rsid w:val="009B10F5"/>
    <w:rsid w:val="009B35FC"/>
    <w:rsid w:val="009B6717"/>
    <w:rsid w:val="009D3842"/>
    <w:rsid w:val="009D3E36"/>
    <w:rsid w:val="009F01E7"/>
    <w:rsid w:val="00A0488B"/>
    <w:rsid w:val="00A41A63"/>
    <w:rsid w:val="00A42158"/>
    <w:rsid w:val="00A43DC8"/>
    <w:rsid w:val="00A44015"/>
    <w:rsid w:val="00A544B2"/>
    <w:rsid w:val="00A67BBB"/>
    <w:rsid w:val="00A86CFF"/>
    <w:rsid w:val="00A94B6C"/>
    <w:rsid w:val="00AC508A"/>
    <w:rsid w:val="00AF6B6E"/>
    <w:rsid w:val="00B1410E"/>
    <w:rsid w:val="00B8393F"/>
    <w:rsid w:val="00BA42CC"/>
    <w:rsid w:val="00BA71E2"/>
    <w:rsid w:val="00BD1790"/>
    <w:rsid w:val="00BE2F34"/>
    <w:rsid w:val="00BF2A9F"/>
    <w:rsid w:val="00BF74F1"/>
    <w:rsid w:val="00C05154"/>
    <w:rsid w:val="00C1559C"/>
    <w:rsid w:val="00C21A97"/>
    <w:rsid w:val="00C44256"/>
    <w:rsid w:val="00C84357"/>
    <w:rsid w:val="00CE0344"/>
    <w:rsid w:val="00CE2E8B"/>
    <w:rsid w:val="00CE73A1"/>
    <w:rsid w:val="00CF47AE"/>
    <w:rsid w:val="00CF677E"/>
    <w:rsid w:val="00D12CDA"/>
    <w:rsid w:val="00D379F5"/>
    <w:rsid w:val="00D50324"/>
    <w:rsid w:val="00D52D15"/>
    <w:rsid w:val="00D66775"/>
    <w:rsid w:val="00D67959"/>
    <w:rsid w:val="00D7596F"/>
    <w:rsid w:val="00D80325"/>
    <w:rsid w:val="00DC07CF"/>
    <w:rsid w:val="00DC2B4B"/>
    <w:rsid w:val="00DD03D5"/>
    <w:rsid w:val="00DD1FE5"/>
    <w:rsid w:val="00DF0E26"/>
    <w:rsid w:val="00DF5CA9"/>
    <w:rsid w:val="00E13BDF"/>
    <w:rsid w:val="00E166DF"/>
    <w:rsid w:val="00E317CC"/>
    <w:rsid w:val="00E33329"/>
    <w:rsid w:val="00E34BDC"/>
    <w:rsid w:val="00E63427"/>
    <w:rsid w:val="00E77ED2"/>
    <w:rsid w:val="00E8044F"/>
    <w:rsid w:val="00E812E6"/>
    <w:rsid w:val="00EB4FEF"/>
    <w:rsid w:val="00EE4FA9"/>
    <w:rsid w:val="00EF04E8"/>
    <w:rsid w:val="00F1214D"/>
    <w:rsid w:val="00F2002A"/>
    <w:rsid w:val="00F21A73"/>
    <w:rsid w:val="00F37D5C"/>
    <w:rsid w:val="00F75432"/>
    <w:rsid w:val="00F84CA0"/>
    <w:rsid w:val="00FB78BC"/>
    <w:rsid w:val="00FD3C47"/>
    <w:rsid w:val="00FD60B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0B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2F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42F3"/>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1">
    <w:name w:val="Без интервала1"/>
    <w:uiPriority w:val="1"/>
    <w:semiHidden/>
    <w:qFormat/>
    <w:rsid w:val="008942F3"/>
    <w:pPr>
      <w:spacing w:after="0" w:line="240" w:lineRule="auto"/>
    </w:pPr>
    <w:rPr>
      <w:rFonts w:ascii="Calibri" w:eastAsia="Calibri" w:hAnsi="Calibri" w:cs="Times New Roman"/>
    </w:rPr>
  </w:style>
  <w:style w:type="character" w:styleId="a3">
    <w:name w:val="Hyperlink"/>
    <w:basedOn w:val="a0"/>
    <w:uiPriority w:val="99"/>
    <w:semiHidden/>
    <w:unhideWhenUsed/>
    <w:rsid w:val="008942F3"/>
    <w:rPr>
      <w:color w:val="0000FF"/>
      <w:u w:val="single"/>
    </w:rPr>
  </w:style>
  <w:style w:type="paragraph" w:styleId="a4">
    <w:name w:val="header"/>
    <w:basedOn w:val="a"/>
    <w:link w:val="a5"/>
    <w:uiPriority w:val="99"/>
    <w:unhideWhenUsed/>
    <w:rsid w:val="0055343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3439"/>
    <w:rPr>
      <w:rFonts w:ascii="Calibri" w:eastAsia="Calibri" w:hAnsi="Calibri" w:cs="Times New Roman"/>
    </w:rPr>
  </w:style>
  <w:style w:type="paragraph" w:styleId="a6">
    <w:name w:val="footer"/>
    <w:basedOn w:val="a"/>
    <w:link w:val="a7"/>
    <w:uiPriority w:val="99"/>
    <w:unhideWhenUsed/>
    <w:rsid w:val="0055343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3439"/>
    <w:rPr>
      <w:rFonts w:ascii="Calibri" w:eastAsia="Calibri" w:hAnsi="Calibri" w:cs="Times New Roman"/>
    </w:rPr>
  </w:style>
  <w:style w:type="character" w:styleId="a8">
    <w:name w:val="page number"/>
    <w:basedOn w:val="a0"/>
    <w:uiPriority w:val="99"/>
    <w:semiHidden/>
    <w:unhideWhenUsed/>
    <w:rsid w:val="00553439"/>
  </w:style>
  <w:style w:type="paragraph" w:styleId="a9">
    <w:name w:val="List Paragraph"/>
    <w:basedOn w:val="a"/>
    <w:uiPriority w:val="34"/>
    <w:qFormat/>
    <w:rsid w:val="00744CDD"/>
    <w:pPr>
      <w:autoSpaceDE w:val="0"/>
      <w:autoSpaceDN w:val="0"/>
      <w:spacing w:after="0" w:line="240" w:lineRule="auto"/>
      <w:ind w:left="720"/>
      <w:contextualSpacing/>
    </w:pPr>
    <w:rPr>
      <w:rFonts w:ascii="Times New Roman" w:eastAsia="Times New Roman" w:hAnsi="Times New Roman"/>
      <w:sz w:val="20"/>
      <w:szCs w:val="20"/>
      <w:lang w:eastAsia="ru-RU"/>
    </w:rPr>
  </w:style>
  <w:style w:type="paragraph" w:styleId="aa">
    <w:name w:val="Balloon Text"/>
    <w:basedOn w:val="a"/>
    <w:link w:val="ab"/>
    <w:uiPriority w:val="99"/>
    <w:semiHidden/>
    <w:unhideWhenUsed/>
    <w:rsid w:val="00432CDA"/>
    <w:pPr>
      <w:spacing w:after="0" w:line="240" w:lineRule="auto"/>
    </w:pPr>
    <w:rPr>
      <w:rFonts w:ascii="Lucida Grande CY" w:hAnsi="Lucida Grande CY" w:cs="Lucida Grande CY"/>
      <w:sz w:val="18"/>
      <w:szCs w:val="18"/>
    </w:rPr>
  </w:style>
  <w:style w:type="character" w:customStyle="1" w:styleId="ab">
    <w:name w:val="Текст выноски Знак"/>
    <w:basedOn w:val="a0"/>
    <w:link w:val="aa"/>
    <w:uiPriority w:val="99"/>
    <w:semiHidden/>
    <w:rsid w:val="00432CDA"/>
    <w:rPr>
      <w:rFonts w:ascii="Lucida Grande CY" w:eastAsia="Calibri"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2F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42F3"/>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1">
    <w:name w:val="Без интервала1"/>
    <w:uiPriority w:val="1"/>
    <w:semiHidden/>
    <w:qFormat/>
    <w:rsid w:val="008942F3"/>
    <w:pPr>
      <w:spacing w:after="0" w:line="240" w:lineRule="auto"/>
    </w:pPr>
    <w:rPr>
      <w:rFonts w:ascii="Calibri" w:eastAsia="Calibri" w:hAnsi="Calibri" w:cs="Times New Roman"/>
    </w:rPr>
  </w:style>
  <w:style w:type="character" w:styleId="a3">
    <w:name w:val="Hyperlink"/>
    <w:basedOn w:val="a0"/>
    <w:uiPriority w:val="99"/>
    <w:semiHidden/>
    <w:unhideWhenUsed/>
    <w:rsid w:val="008942F3"/>
    <w:rPr>
      <w:color w:val="0000FF"/>
      <w:u w:val="single"/>
    </w:rPr>
  </w:style>
  <w:style w:type="paragraph" w:styleId="a4">
    <w:name w:val="header"/>
    <w:basedOn w:val="a"/>
    <w:link w:val="a5"/>
    <w:uiPriority w:val="99"/>
    <w:unhideWhenUsed/>
    <w:rsid w:val="0055343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3439"/>
    <w:rPr>
      <w:rFonts w:ascii="Calibri" w:eastAsia="Calibri" w:hAnsi="Calibri" w:cs="Times New Roman"/>
    </w:rPr>
  </w:style>
  <w:style w:type="paragraph" w:styleId="a6">
    <w:name w:val="footer"/>
    <w:basedOn w:val="a"/>
    <w:link w:val="a7"/>
    <w:uiPriority w:val="99"/>
    <w:unhideWhenUsed/>
    <w:rsid w:val="0055343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3439"/>
    <w:rPr>
      <w:rFonts w:ascii="Calibri" w:eastAsia="Calibri" w:hAnsi="Calibri" w:cs="Times New Roman"/>
    </w:rPr>
  </w:style>
  <w:style w:type="character" w:styleId="a8">
    <w:name w:val="page number"/>
    <w:basedOn w:val="a0"/>
    <w:uiPriority w:val="99"/>
    <w:semiHidden/>
    <w:unhideWhenUsed/>
    <w:rsid w:val="00553439"/>
  </w:style>
  <w:style w:type="paragraph" w:styleId="a9">
    <w:name w:val="List Paragraph"/>
    <w:basedOn w:val="a"/>
    <w:uiPriority w:val="34"/>
    <w:qFormat/>
    <w:rsid w:val="00744CDD"/>
    <w:pPr>
      <w:autoSpaceDE w:val="0"/>
      <w:autoSpaceDN w:val="0"/>
      <w:spacing w:after="0" w:line="240" w:lineRule="auto"/>
      <w:ind w:left="720"/>
      <w:contextualSpacing/>
    </w:pPr>
    <w:rPr>
      <w:rFonts w:ascii="Times New Roman" w:eastAsia="Times New Roman" w:hAnsi="Times New Roman"/>
      <w:sz w:val="20"/>
      <w:szCs w:val="20"/>
      <w:lang w:eastAsia="ru-RU"/>
    </w:rPr>
  </w:style>
  <w:style w:type="paragraph" w:styleId="aa">
    <w:name w:val="Balloon Text"/>
    <w:basedOn w:val="a"/>
    <w:link w:val="ab"/>
    <w:uiPriority w:val="99"/>
    <w:semiHidden/>
    <w:unhideWhenUsed/>
    <w:rsid w:val="00432CDA"/>
    <w:pPr>
      <w:spacing w:after="0" w:line="240" w:lineRule="auto"/>
    </w:pPr>
    <w:rPr>
      <w:rFonts w:ascii="Lucida Grande CY" w:hAnsi="Lucida Grande CY" w:cs="Lucida Grande CY"/>
      <w:sz w:val="18"/>
      <w:szCs w:val="18"/>
    </w:rPr>
  </w:style>
  <w:style w:type="character" w:customStyle="1" w:styleId="ab">
    <w:name w:val="Текст выноски Знак"/>
    <w:basedOn w:val="a0"/>
    <w:link w:val="aa"/>
    <w:uiPriority w:val="99"/>
    <w:semiHidden/>
    <w:rsid w:val="00432CDA"/>
    <w:rPr>
      <w:rFonts w:ascii="Lucida Grande CY" w:eastAsia="Calibri"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0235">
      <w:bodyDiv w:val="1"/>
      <w:marLeft w:val="0"/>
      <w:marRight w:val="0"/>
      <w:marTop w:val="0"/>
      <w:marBottom w:val="0"/>
      <w:divBdr>
        <w:top w:val="none" w:sz="0" w:space="0" w:color="auto"/>
        <w:left w:val="none" w:sz="0" w:space="0" w:color="auto"/>
        <w:bottom w:val="none" w:sz="0" w:space="0" w:color="auto"/>
        <w:right w:val="none" w:sz="0" w:space="0" w:color="auto"/>
      </w:divBdr>
    </w:div>
    <w:div w:id="625626033">
      <w:bodyDiv w:val="1"/>
      <w:marLeft w:val="0"/>
      <w:marRight w:val="0"/>
      <w:marTop w:val="0"/>
      <w:marBottom w:val="0"/>
      <w:divBdr>
        <w:top w:val="none" w:sz="0" w:space="0" w:color="auto"/>
        <w:left w:val="none" w:sz="0" w:space="0" w:color="auto"/>
        <w:bottom w:val="none" w:sz="0" w:space="0" w:color="auto"/>
        <w:right w:val="none" w:sz="0" w:space="0" w:color="auto"/>
      </w:divBdr>
    </w:div>
    <w:div w:id="834688094">
      <w:bodyDiv w:val="1"/>
      <w:marLeft w:val="0"/>
      <w:marRight w:val="0"/>
      <w:marTop w:val="0"/>
      <w:marBottom w:val="0"/>
      <w:divBdr>
        <w:top w:val="none" w:sz="0" w:space="0" w:color="auto"/>
        <w:left w:val="none" w:sz="0" w:space="0" w:color="auto"/>
        <w:bottom w:val="none" w:sz="0" w:space="0" w:color="auto"/>
        <w:right w:val="none" w:sz="0" w:space="0" w:color="auto"/>
      </w:divBdr>
    </w:div>
    <w:div w:id="181321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consultantplus:\--offline-ref=D1C3C7CAB7ADCC893942CF916DCC198BFCC4280513683B9CBB8EB8CE3AA0E2A6E88F5A8732D4DF23u5J9M" TargetMode="Externa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1A070-5AE1-164C-89BA-A9A2EE474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5502</Words>
  <Characters>31365</Characters>
  <Application>Microsoft Macintosh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Ключевой Элемент</Company>
  <LinksUpToDate>false</LinksUpToDate>
  <CharactersWithSpaces>36794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Osipova</dc:creator>
  <dc:description>Создан из приложения 1С объектом: Основной договор №12-001-1-Д-Ж-008627 от 15.03.2017 16:22:18</dc:description>
  <cp:lastModifiedBy> Юлия Боровская</cp:lastModifiedBy>
  <cp:revision>2</cp:revision>
  <dcterms:created xsi:type="dcterms:W3CDTF">2017-03-16T07:38:00Z</dcterms:created>
  <dcterms:modified xsi:type="dcterms:W3CDTF">2017-03-16T07:38:00Z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C_UUID">
    <vt:lpwstr>0508dc22-07bc-11e7-acb8-000c296f86ab</vt:lpwstr>
  </property>
  <property fmtid="{D5CDD505-2E9C-101B-9397-08002B2CF9AE}" pid="3" name="1C_TemplateUUID">
    <vt:lpwstr>09f0da18-3df3-43ec-b246-7da1d94583b9</vt:lpwstr>
  </property>
</Properties>
</file>