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6030"/>
        <w:gridCol w:w="4050"/>
      </w:tblGrid>
      <w:tr w:rsidR="00000000">
        <w:tc>
          <w:tcPr>
            <w:tcW w:w="6030" w:type="dxa"/>
            <w:shd w:val="clear" w:color="auto" w:fill="auto"/>
          </w:tcPr>
          <w:p w:rsidR="00000000" w:rsidRDefault="00EC05EA">
            <w:pPr>
              <w:tabs>
                <w:tab w:val="left" w:pos="8100"/>
              </w:tabs>
              <w:snapToGrid w:val="0"/>
              <w:jc w:val="both"/>
            </w:pPr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0000" w:rsidRDefault="00EC05EA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EC05EA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t>от</w:t>
            </w:r>
            <w:r>
              <w:rPr>
                <w:rFonts w:eastAsia="Times New Roman"/>
              </w:rPr>
              <w:t xml:space="preserve"> 17.08</w:t>
            </w:r>
            <w:r>
              <w:t>.2015</w:t>
            </w:r>
            <w:r>
              <w:rPr>
                <w:rFonts w:eastAsia="Times New Roman"/>
              </w:rPr>
              <w:t xml:space="preserve"> </w:t>
            </w:r>
            <w:r>
              <w:t>г.</w:t>
            </w:r>
          </w:p>
        </w:tc>
        <w:tc>
          <w:tcPr>
            <w:tcW w:w="4050" w:type="dxa"/>
            <w:shd w:val="clear" w:color="auto" w:fill="auto"/>
          </w:tcPr>
          <w:p w:rsidR="00000000" w:rsidRDefault="00EC05EA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000000" w:rsidRDefault="00EC05EA">
            <w:pPr>
              <w:tabs>
                <w:tab w:val="left" w:pos="8100"/>
              </w:tabs>
              <w:jc w:val="both"/>
            </w:pPr>
          </w:p>
          <w:p w:rsidR="00000000" w:rsidRDefault="00EC05EA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00000" w:rsidRDefault="00EC05EA">
            <w:pPr>
              <w:jc w:val="both"/>
            </w:pPr>
          </w:p>
          <w:p w:rsidR="00000000" w:rsidRDefault="00EC05EA">
            <w:pPr>
              <w:tabs>
                <w:tab w:val="left" w:pos="8100"/>
              </w:tabs>
              <w:jc w:val="both"/>
            </w:pPr>
          </w:p>
        </w:tc>
      </w:tr>
    </w:tbl>
    <w:p w:rsidR="00000000" w:rsidRDefault="00EC05EA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0000" w:rsidRDefault="00EC05EA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</w:t>
      </w:r>
      <w:r>
        <w:rPr>
          <w:b/>
        </w:rPr>
        <w:t>терстрой»</w:t>
      </w:r>
    </w:p>
    <w:p w:rsidR="00000000" w:rsidRDefault="00EC05EA">
      <w:pPr>
        <w:jc w:val="center"/>
        <w:rPr>
          <w:b/>
        </w:rPr>
      </w:pPr>
    </w:p>
    <w:p w:rsidR="00000000" w:rsidRDefault="00EC05EA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№5</w:t>
      </w:r>
    </w:p>
    <w:p w:rsidR="00000000" w:rsidRDefault="00EC05EA">
      <w:pPr>
        <w:jc w:val="center"/>
        <w:rPr>
          <w:b/>
        </w:rPr>
      </w:pP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000000" w:rsidRDefault="00EC05EA">
      <w:pPr>
        <w:jc w:val="center"/>
      </w:pPr>
      <w:r>
        <w:t>строительству</w:t>
      </w:r>
      <w:r>
        <w:rPr>
          <w:rFonts w:eastAsia="Times New Roman"/>
        </w:rPr>
        <w:t xml:space="preserve"> </w:t>
      </w:r>
      <w:r>
        <w:t>многоэтажного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</w:t>
      </w:r>
      <w:r>
        <w:t>со</w:t>
      </w:r>
      <w:r>
        <w:rPr>
          <w:rFonts w:eastAsia="Times New Roman"/>
        </w:rPr>
        <w:t xml:space="preserve"> </w:t>
      </w:r>
      <w:r>
        <w:t>встроенными</w:t>
      </w:r>
      <w:r>
        <w:rPr>
          <w:rFonts w:eastAsia="Times New Roman"/>
        </w:rPr>
        <w:t xml:space="preserve"> </w:t>
      </w:r>
      <w:r>
        <w:t>помещениями</w:t>
      </w:r>
      <w:r>
        <w:rPr>
          <w:rFonts w:eastAsia="Times New Roman"/>
        </w:rPr>
        <w:t xml:space="preserve"> </w:t>
      </w:r>
      <w:r>
        <w:t>общественно-торгового</w:t>
      </w:r>
      <w:r>
        <w:rPr>
          <w:rFonts w:eastAsia="Times New Roman"/>
        </w:rPr>
        <w:t xml:space="preserve"> </w:t>
      </w:r>
      <w:r>
        <w:t>назначения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подземным</w:t>
      </w:r>
      <w:r>
        <w:rPr>
          <w:rFonts w:eastAsia="Times New Roman"/>
        </w:rPr>
        <w:t xml:space="preserve"> </w:t>
      </w:r>
      <w:r>
        <w:t>паркингом</w:t>
      </w:r>
    </w:p>
    <w:p w:rsidR="00000000" w:rsidRDefault="00EC05EA">
      <w:pPr>
        <w:jc w:val="center"/>
        <w:rPr>
          <w:rFonts w:eastAsia="Times New Roman"/>
        </w:rPr>
      </w:pP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</w:p>
    <w:p w:rsidR="00000000" w:rsidRDefault="00EC05EA">
      <w:pPr>
        <w:jc w:val="center"/>
        <w:rPr>
          <w:b/>
        </w:rPr>
      </w:pPr>
      <w:r>
        <w:rPr>
          <w:b/>
        </w:rPr>
        <w:t>Ленинградская</w:t>
      </w:r>
      <w:r>
        <w:rPr>
          <w:rFonts w:eastAsia="Times New Roman"/>
          <w:b/>
        </w:rPr>
        <w:t xml:space="preserve"> </w:t>
      </w:r>
      <w:r>
        <w:rPr>
          <w:b/>
        </w:rPr>
        <w:t>область,</w:t>
      </w:r>
      <w:r>
        <w:rPr>
          <w:rFonts w:eastAsia="Times New Roman"/>
          <w:b/>
        </w:rPr>
        <w:t xml:space="preserve"> </w:t>
      </w:r>
      <w:r>
        <w:rPr>
          <w:b/>
        </w:rPr>
        <w:t>Всеволожский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г.</w:t>
      </w:r>
      <w:r>
        <w:rPr>
          <w:rFonts w:eastAsia="Times New Roman"/>
          <w:b/>
        </w:rPr>
        <w:t xml:space="preserve"> </w:t>
      </w:r>
      <w:r>
        <w:rPr>
          <w:b/>
        </w:rPr>
        <w:t>Все</w:t>
      </w:r>
      <w:r>
        <w:rPr>
          <w:b/>
        </w:rPr>
        <w:t>воложск,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r>
        <w:rPr>
          <w:b/>
        </w:rPr>
        <w:t>Социалистическая,</w:t>
      </w:r>
      <w:r>
        <w:rPr>
          <w:rFonts w:eastAsia="Times New Roman"/>
          <w:b/>
        </w:rPr>
        <w:t xml:space="preserve"> №</w:t>
      </w:r>
      <w:r>
        <w:rPr>
          <w:b/>
        </w:rPr>
        <w:t>114</w:t>
      </w:r>
    </w:p>
    <w:p w:rsidR="00000000" w:rsidRDefault="00EC05EA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</w:t>
      </w:r>
      <w:r>
        <w:rPr>
          <w:b/>
          <w:bCs/>
        </w:rPr>
        <w:t>47:07:13-01-010:0040</w:t>
      </w:r>
    </w:p>
    <w:p w:rsidR="00000000" w:rsidRDefault="00EC05EA">
      <w:pPr>
        <w:jc w:val="center"/>
        <w:rPr>
          <w:b/>
        </w:rPr>
      </w:pPr>
    </w:p>
    <w:p w:rsidR="00000000" w:rsidRDefault="00EC05EA">
      <w:pPr>
        <w:ind w:firstLine="540"/>
        <w:jc w:val="center"/>
        <w:rPr>
          <w:b/>
        </w:rPr>
      </w:pPr>
    </w:p>
    <w:p w:rsidR="00000000" w:rsidRDefault="00EC05EA">
      <w:pPr>
        <w:ind w:firstLine="540"/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000000" w:rsidRDefault="00EC05EA">
      <w:pPr>
        <w:ind w:left="780"/>
        <w:rPr>
          <w:b/>
        </w:rPr>
      </w:pPr>
    </w:p>
    <w:p w:rsidR="00000000" w:rsidRDefault="00EC05EA">
      <w:pPr>
        <w:tabs>
          <w:tab w:val="left" w:pos="780"/>
        </w:tabs>
        <w:jc w:val="both"/>
        <w:rPr>
          <w:rFonts w:eastAsia="Times New Roman"/>
          <w:b/>
        </w:rPr>
      </w:pPr>
      <w:r>
        <w:rPr>
          <w:b/>
        </w:rPr>
        <w:t>1.</w:t>
      </w:r>
      <w:r>
        <w:rPr>
          <w:rFonts w:eastAsia="Times New Roman"/>
          <w:b/>
        </w:rPr>
        <w:t xml:space="preserve"> </w:t>
      </w:r>
      <w:r>
        <w:rPr>
          <w:b/>
          <w:bCs/>
        </w:rPr>
        <w:t>Внести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следующие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изменения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п.</w:t>
      </w:r>
      <w:r>
        <w:rPr>
          <w:rFonts w:eastAsia="Times New Roman"/>
          <w:b/>
          <w:bCs/>
        </w:rPr>
        <w:t xml:space="preserve"> </w:t>
      </w:r>
      <w:r>
        <w:rPr>
          <w:b/>
        </w:rPr>
        <w:t>1.1</w:t>
      </w:r>
      <w:r>
        <w:rPr>
          <w:rFonts w:eastAsia="Times New Roman"/>
          <w:b/>
        </w:rPr>
        <w:t xml:space="preserve"> «</w:t>
      </w: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строительства»:</w:t>
      </w:r>
      <w:r>
        <w:rPr>
          <w:rFonts w:eastAsia="Times New Roman"/>
          <w:b/>
        </w:rPr>
        <w:t xml:space="preserve"> </w:t>
      </w:r>
    </w:p>
    <w:p w:rsidR="00000000" w:rsidRDefault="00EC05EA">
      <w:pPr>
        <w:jc w:val="both"/>
      </w:pPr>
    </w:p>
    <w:p w:rsidR="00000000" w:rsidRDefault="00EC05EA">
      <w:pPr>
        <w:jc w:val="both"/>
      </w:pP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EC05EA">
      <w:pPr>
        <w:jc w:val="both"/>
      </w:pPr>
      <w:r>
        <w:t>Окончание</w:t>
      </w:r>
      <w:r>
        <w:rPr>
          <w:rFonts w:eastAsia="Times New Roman"/>
        </w:rPr>
        <w:t xml:space="preserve"> </w:t>
      </w:r>
      <w:r>
        <w:t>проектирования: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</w:t>
      </w:r>
      <w:r>
        <w:t>13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EC05EA">
      <w:pPr>
        <w:jc w:val="both"/>
      </w:pPr>
      <w:r>
        <w:t>Окончание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2016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EC05EA">
      <w:pPr>
        <w:jc w:val="both"/>
        <w:rPr>
          <w:rFonts w:eastAsia="Times New Roman"/>
        </w:rPr>
      </w:pPr>
      <w:r>
        <w:t>Положительное</w:t>
      </w:r>
      <w:r>
        <w:rPr>
          <w:rFonts w:eastAsia="Times New Roman"/>
        </w:rPr>
        <w:t xml:space="preserve"> </w:t>
      </w:r>
      <w:r>
        <w:t>заключение</w:t>
      </w:r>
      <w:r>
        <w:rPr>
          <w:rFonts w:eastAsia="Times New Roman"/>
        </w:rPr>
        <w:t xml:space="preserve"> </w:t>
      </w:r>
      <w:r>
        <w:t>негосударственной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№</w:t>
      </w:r>
      <w:r>
        <w:t>4-1-1-1-23-12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11.06.2013,</w:t>
      </w:r>
      <w:r>
        <w:rPr>
          <w:rFonts w:eastAsia="Times New Roman"/>
        </w:rPr>
        <w:t xml:space="preserve"> </w:t>
      </w:r>
      <w:r>
        <w:t>выдано</w:t>
      </w:r>
      <w:r>
        <w:rPr>
          <w:rFonts w:eastAsia="Times New Roman"/>
        </w:rPr>
        <w:t xml:space="preserve"> </w:t>
      </w:r>
      <w:r>
        <w:t>Обществом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ограниченной</w:t>
      </w:r>
      <w:r>
        <w:rPr>
          <w:rFonts w:eastAsia="Times New Roman"/>
        </w:rPr>
        <w:t xml:space="preserve"> </w:t>
      </w:r>
      <w:r>
        <w:t>ответственностью</w:t>
      </w:r>
      <w:r>
        <w:rPr>
          <w:rFonts w:eastAsia="Times New Roman"/>
        </w:rPr>
        <w:t xml:space="preserve"> </w:t>
      </w:r>
      <w:r>
        <w:t>«СеверГрад».</w:t>
      </w:r>
      <w:r>
        <w:rPr>
          <w:rFonts w:eastAsia="Times New Roman"/>
        </w:rPr>
        <w:t xml:space="preserve"> </w:t>
      </w:r>
    </w:p>
    <w:p w:rsidR="00000000" w:rsidRDefault="00EC05EA">
      <w:pPr>
        <w:jc w:val="both"/>
        <w:rPr>
          <w:b/>
        </w:rPr>
      </w:pPr>
    </w:p>
    <w:p w:rsidR="00000000" w:rsidRDefault="00EC05EA">
      <w:pPr>
        <w:jc w:val="both"/>
      </w:pPr>
    </w:p>
    <w:p w:rsidR="00000000" w:rsidRDefault="00EC05EA">
      <w:p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  <w:bCs/>
        </w:rPr>
        <w:t>2.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Внести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следующие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изменения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п.</w:t>
      </w:r>
      <w:r>
        <w:rPr>
          <w:rFonts w:eastAsia="Times New Roman"/>
          <w:b/>
          <w:bCs/>
        </w:rPr>
        <w:t xml:space="preserve"> </w:t>
      </w:r>
      <w:r>
        <w:rPr>
          <w:b/>
        </w:rPr>
        <w:t>2.</w:t>
      </w:r>
      <w:r>
        <w:rPr>
          <w:rFonts w:eastAsia="Times New Roman"/>
          <w:b/>
        </w:rPr>
        <w:t xml:space="preserve"> «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строительство»:</w:t>
      </w:r>
    </w:p>
    <w:p w:rsidR="00000000" w:rsidRDefault="00EC05EA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00000" w:rsidRDefault="00EC05EA">
      <w:pPr>
        <w:tabs>
          <w:tab w:val="left" w:pos="420"/>
          <w:tab w:val="left" w:pos="709"/>
          <w:tab w:val="left" w:pos="780"/>
        </w:tabs>
        <w:jc w:val="both"/>
      </w:pPr>
      <w:r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№ </w:t>
      </w:r>
      <w:r>
        <w:rPr>
          <w:lang w:val="en-US"/>
        </w:rPr>
        <w:t>RU</w:t>
      </w:r>
      <w:r>
        <w:t>47504101-0052-11-18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25</w:t>
      </w:r>
      <w:r>
        <w:rPr>
          <w:rFonts w:eastAsia="Times New Roman"/>
        </w:rPr>
        <w:t xml:space="preserve"> </w:t>
      </w:r>
      <w:r>
        <w:t>июля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года,</w:t>
      </w:r>
      <w:r>
        <w:rPr>
          <w:rFonts w:eastAsia="Times New Roman"/>
        </w:rPr>
        <w:t xml:space="preserve"> </w:t>
      </w:r>
      <w:r>
        <w:t>выдано</w:t>
      </w:r>
      <w:r>
        <w:rPr>
          <w:rFonts w:eastAsia="Times New Roman"/>
        </w:rPr>
        <w:t xml:space="preserve"> </w:t>
      </w:r>
      <w:r>
        <w:t>Администрацией</w:t>
      </w:r>
      <w:r>
        <w:rPr>
          <w:rFonts w:eastAsia="Times New Roman"/>
        </w:rPr>
        <w:t xml:space="preserve"> </w:t>
      </w:r>
      <w:r>
        <w:t>муниципального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 </w:t>
      </w:r>
      <w:r>
        <w:t>«Город</w:t>
      </w:r>
      <w:r>
        <w:rPr>
          <w:rFonts w:eastAsia="Times New Roman"/>
        </w:rPr>
        <w:t xml:space="preserve"> </w:t>
      </w:r>
      <w:r>
        <w:t>Всеволожск»</w:t>
      </w:r>
      <w:r>
        <w:rPr>
          <w:rFonts w:eastAsia="Times New Roman"/>
        </w:rPr>
        <w:t xml:space="preserve"> </w:t>
      </w:r>
      <w:r>
        <w:t>Всеволожского</w:t>
      </w:r>
      <w:r>
        <w:rPr>
          <w:rFonts w:eastAsia="Times New Roman"/>
        </w:rPr>
        <w:t xml:space="preserve"> </w:t>
      </w:r>
      <w:r>
        <w:t>муниципального</w:t>
      </w:r>
      <w:r>
        <w:rPr>
          <w:rFonts w:eastAsia="Times New Roman"/>
        </w:rPr>
        <w:t xml:space="preserve"> </w:t>
      </w:r>
      <w:r>
        <w:t>района</w:t>
      </w:r>
      <w:r>
        <w:rPr>
          <w:rFonts w:eastAsia="Times New Roman"/>
        </w:rPr>
        <w:t xml:space="preserve"> </w:t>
      </w:r>
      <w:r>
        <w:t>Ленинградской</w:t>
      </w:r>
      <w:r>
        <w:rPr>
          <w:rFonts w:eastAsia="Times New Roman"/>
        </w:rPr>
        <w:t xml:space="preserve"> </w:t>
      </w:r>
      <w:r>
        <w:t>области.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</w:t>
      </w:r>
      <w:r>
        <w:t>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31 августа 2016 </w:t>
      </w:r>
      <w:r>
        <w:t>года.</w:t>
      </w:r>
    </w:p>
    <w:p w:rsidR="00000000" w:rsidRDefault="00EC05EA">
      <w:pPr>
        <w:tabs>
          <w:tab w:val="left" w:pos="420"/>
          <w:tab w:val="left" w:pos="709"/>
          <w:tab w:val="left" w:pos="780"/>
        </w:tabs>
        <w:jc w:val="both"/>
      </w:pPr>
    </w:p>
    <w:p w:rsidR="00000000" w:rsidRDefault="00EC05EA">
      <w:pPr>
        <w:tabs>
          <w:tab w:val="left" w:pos="420"/>
          <w:tab w:val="left" w:pos="709"/>
          <w:tab w:val="left" w:pos="780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Внести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следующие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изменения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8.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«Предполагаемый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срок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окончания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строительства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дома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получение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Разрешения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ввод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объекта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эксплуатацию»:</w:t>
      </w:r>
    </w:p>
    <w:p w:rsidR="00000000" w:rsidRDefault="00EC05EA">
      <w:pPr>
        <w:shd w:val="clear" w:color="auto" w:fill="FFFFFF"/>
        <w:tabs>
          <w:tab w:val="left" w:pos="420"/>
          <w:tab w:val="left" w:pos="709"/>
          <w:tab w:val="left" w:pos="780"/>
        </w:tabs>
        <w:jc w:val="both"/>
      </w:pPr>
    </w:p>
    <w:p w:rsidR="00000000" w:rsidRDefault="00EC05EA">
      <w:pPr>
        <w:shd w:val="clear" w:color="auto" w:fill="FFFFFF"/>
        <w:tabs>
          <w:tab w:val="left" w:pos="420"/>
          <w:tab w:val="left" w:pos="709"/>
          <w:tab w:val="left" w:pos="780"/>
        </w:tabs>
        <w:jc w:val="both"/>
      </w:pPr>
      <w:r>
        <w:rPr>
          <w:lang w:val="en-US"/>
        </w:rPr>
        <w:t>I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</w:t>
      </w:r>
      <w:r>
        <w:rPr>
          <w:lang w:val="en-US"/>
        </w:rPr>
        <w:t>6</w:t>
      </w:r>
      <w:r>
        <w:rPr>
          <w:rFonts w:eastAsia="Times New Roman"/>
          <w:lang w:val="en-US"/>
        </w:rPr>
        <w:t xml:space="preserve"> </w:t>
      </w:r>
      <w:r>
        <w:t>года.</w:t>
      </w:r>
    </w:p>
    <w:p w:rsidR="00000000" w:rsidRDefault="00EC05EA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EC05EA">
      <w:pPr>
        <w:jc w:val="both"/>
        <w:rPr>
          <w:color w:val="000000"/>
        </w:rPr>
      </w:pPr>
    </w:p>
    <w:p w:rsidR="00000000" w:rsidRDefault="00EC05EA">
      <w:pPr>
        <w:jc w:val="both"/>
        <w:rPr>
          <w:color w:val="000000"/>
        </w:rPr>
      </w:pPr>
    </w:p>
    <w:p w:rsidR="00000000" w:rsidRDefault="00EC05E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00000" w:rsidRDefault="00EC05E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00000" w:rsidRDefault="00EC05EA">
      <w:pPr>
        <w:shd w:val="clear" w:color="auto" w:fill="FFFFFF"/>
        <w:jc w:val="both"/>
      </w:pPr>
    </w:p>
    <w:p w:rsidR="00000000" w:rsidRDefault="00EC05EA">
      <w:pPr>
        <w:shd w:val="clear" w:color="auto" w:fill="FFFFFF"/>
        <w:jc w:val="both"/>
      </w:pPr>
    </w:p>
    <w:sectPr w:rsidR="00000000">
      <w:footerReference w:type="default" r:id="rId12"/>
      <w:pgSz w:w="11906" w:h="16838"/>
      <w:pgMar w:top="426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C05EA">
      <w:r>
        <w:separator/>
      </w:r>
    </w:p>
  </w:endnote>
  <w:endnote w:type="continuationSeparator" w:id="0">
    <w:p w:rsidR="00000000" w:rsidRDefault="00EC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05EA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C05EA">
      <w:r>
        <w:separator/>
      </w:r>
    </w:p>
  </w:footnote>
  <w:footnote w:type="continuationSeparator" w:id="0">
    <w:p w:rsidR="00000000" w:rsidRDefault="00EC0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05EA"/>
    <w:rsid w:val="00E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2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DPS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1</cp:lastModifiedBy>
  <cp:revision>2</cp:revision>
  <cp:lastPrinted>2013-05-07T12:25:00Z</cp:lastPrinted>
  <dcterms:created xsi:type="dcterms:W3CDTF">2015-08-25T12:42:00Z</dcterms:created>
  <dcterms:modified xsi:type="dcterms:W3CDTF">2015-08-25T12:42:00Z</dcterms:modified>
</cp:coreProperties>
</file>